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93" w:rsidRPr="0058440A" w:rsidRDefault="00E97793" w:rsidP="0058440A">
      <w:pPr>
        <w:spacing w:before="100" w:beforeAutospacing="1" w:after="100" w:afterAutospacing="1" w:line="240" w:lineRule="auto"/>
        <w:jc w:val="center"/>
        <w:rPr>
          <w:rFonts w:ascii="Georgia" w:hAnsi="Georgia"/>
          <w:color w:val="4B0082"/>
          <w:sz w:val="36"/>
          <w:szCs w:val="36"/>
          <w:shd w:val="clear" w:color="auto" w:fill="FFFFFF"/>
        </w:rPr>
      </w:pPr>
      <w:r w:rsidRPr="0058440A">
        <w:rPr>
          <w:rFonts w:ascii="Georgia" w:hAnsi="Georgia"/>
          <w:color w:val="4B0082"/>
          <w:sz w:val="36"/>
          <w:szCs w:val="36"/>
          <w:shd w:val="clear" w:color="auto" w:fill="FFFFFF"/>
        </w:rPr>
        <w:t>Нормативно - правовые и организационные документы библиотеки</w:t>
      </w:r>
    </w:p>
    <w:p w:rsidR="00E97793" w:rsidRPr="00FD4123" w:rsidRDefault="00E97793" w:rsidP="00E97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D412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еждународные</w:t>
      </w:r>
    </w:p>
    <w:p w:rsidR="00E97793" w:rsidRPr="00FD4123" w:rsidRDefault="0003689B" w:rsidP="00E97793">
      <w:pPr>
        <w:spacing w:before="100" w:before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" w:history="1">
        <w:r w:rsidR="00E97793"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 Всеобщая Декларация прав человека (принята Генеральной Ассамблеей ООН 10.12.1948 г.)</w:t>
        </w:r>
      </w:hyperlink>
    </w:p>
    <w:p w:rsidR="00E97793" w:rsidRPr="00FD4123" w:rsidRDefault="00E97793" w:rsidP="00E97793">
      <w:pPr>
        <w:spacing w:before="100" w:before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D4123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2.</w:t>
      </w:r>
      <w:hyperlink r:id="rId6" w:history="1">
        <w:r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 Декларация прав ребёнка (принята Генеральной Ассамблеей ООН 20.11. 1959 г.)</w:t>
        </w:r>
      </w:hyperlink>
    </w:p>
    <w:p w:rsidR="00E97793" w:rsidRPr="00FD4123" w:rsidRDefault="00E97793" w:rsidP="00E97793">
      <w:pPr>
        <w:spacing w:before="100" w:before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D4123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3. </w:t>
      </w:r>
      <w:hyperlink r:id="rId7" w:history="1">
        <w:r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Конвенция ООН о правах ребёнка (принята Генеральной Ассамблеей ООН 20.11.1989 г.)</w:t>
        </w:r>
      </w:hyperlink>
    </w:p>
    <w:p w:rsidR="00E97793" w:rsidRPr="00FD4123" w:rsidRDefault="00E97793" w:rsidP="00E97793">
      <w:pPr>
        <w:spacing w:before="100" w:beforeAutospacing="1" w:line="240" w:lineRule="atLeast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  <w:r w:rsidRPr="00FD4123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4. </w:t>
      </w:r>
      <w:hyperlink r:id="rId8" w:history="1">
        <w:r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Манифест ИФЛА об Интернете (27.03.2002 г.)</w:t>
        </w:r>
      </w:hyperlink>
    </w:p>
    <w:p w:rsidR="00E97793" w:rsidRPr="00FD4123" w:rsidRDefault="00E97793" w:rsidP="00E97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12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Федеральные</w:t>
      </w:r>
    </w:p>
    <w:p w:rsidR="00E97793" w:rsidRPr="00FD4123" w:rsidRDefault="00E97793" w:rsidP="00E9779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D4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hyperlink r:id="rId9" w:history="1">
        <w:r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1. Конституция РФ от 25.12.1993 г. с изменениями от 30.12.2008</w:t>
        </w:r>
      </w:hyperlink>
    </w:p>
    <w:p w:rsidR="00E97793" w:rsidRPr="00FD4123" w:rsidRDefault="0003689B" w:rsidP="00E9779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0" w:history="1">
        <w:r w:rsidR="00E97793"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2. Манифест школьных библиотек РФ (принят 1-4.07.2007 г.)</w:t>
        </w:r>
      </w:hyperlink>
    </w:p>
    <w:p w:rsidR="00E97793" w:rsidRPr="00FD4123" w:rsidRDefault="0003689B" w:rsidP="00E9779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1" w:history="1">
        <w:r w:rsidR="00E97793"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3. Гражданский Кодекс РФ, часть IV. Права на результаты интеллектуальной деятельности и средства индивидуализации</w:t>
        </w:r>
        <w:proofErr w:type="gramStart"/>
        <w:r w:rsidR="00E97793"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gramEnd"/>
        <w:r w:rsidR="00E97793"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gramStart"/>
        <w:r w:rsidR="00E97793"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="00E97793"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ринят 24.11.2006 г.)</w:t>
        </w:r>
      </w:hyperlink>
    </w:p>
    <w:p w:rsidR="00E97793" w:rsidRPr="00FD4123" w:rsidRDefault="0003689B" w:rsidP="00E9779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2" w:history="1">
        <w:r w:rsidR="00E97793"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4. Федеральный список экстремистских материалов (дата создания 2007 гг.)</w:t>
        </w:r>
      </w:hyperlink>
    </w:p>
    <w:p w:rsidR="00E97793" w:rsidRPr="00FD4123" w:rsidRDefault="0003689B" w:rsidP="00E9779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3" w:history="1">
        <w:r w:rsidR="00E97793"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5. Рекомендации по работе с Федеральным списком экстремистских материалов от 29.12.2010 г. "О защите детей от информации, причиняющей вред их здоровью и развитию" в деятельности библиотек, обслуживающих молодёжь.</w:t>
        </w:r>
      </w:hyperlink>
    </w:p>
    <w:p w:rsidR="00E97793" w:rsidRPr="00FD4123" w:rsidRDefault="0003689B" w:rsidP="00E9779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4" w:history="1">
        <w:r w:rsidR="00E9779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6</w:t>
        </w:r>
        <w:r w:rsidR="00E97793"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. Закон об Образовании (новая редакция  от 29.12.2012 г.)</w:t>
        </w:r>
      </w:hyperlink>
    </w:p>
    <w:p w:rsidR="00E97793" w:rsidRPr="00FD4123" w:rsidRDefault="0003689B" w:rsidP="00E9779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5" w:history="1">
        <w:r w:rsidR="00E9779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7</w:t>
        </w:r>
        <w:r w:rsidR="00E97793"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. Примерное положение о библиотеке образовательного учреждения (от 23.03.2004 г.)</w:t>
        </w:r>
      </w:hyperlink>
    </w:p>
    <w:p w:rsidR="00E97793" w:rsidRPr="00FD4123" w:rsidRDefault="00E97793" w:rsidP="00E9779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8</w:t>
      </w:r>
      <w:r w:rsidRPr="00FD4123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 </w:t>
      </w:r>
      <w:hyperlink r:id="rId16" w:history="1">
        <w:r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Федеральный закон о библиотечном деле от 29.12.1994 г. с изменениями на 3 июня 2009 г.</w:t>
        </w:r>
      </w:hyperlink>
    </w:p>
    <w:p w:rsidR="00E97793" w:rsidRPr="00FD4123" w:rsidRDefault="0003689B" w:rsidP="00E9779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7" w:history="1">
        <w:r w:rsidR="00E9779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9</w:t>
        </w:r>
        <w:r w:rsidR="00E97793"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. Инструкция об учёте библиотечного фонда от 02.12.1998 г.</w:t>
        </w:r>
      </w:hyperlink>
    </w:p>
    <w:p w:rsidR="00E97793" w:rsidRPr="00FD4123" w:rsidRDefault="0003689B" w:rsidP="00E9779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18" w:history="1">
        <w:r w:rsidR="00E9779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10</w:t>
        </w:r>
        <w:r w:rsidR="00E97793"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. Кодекс этики школьного библиотекаря РФ (от 1-4 .07.2007 г.)</w:t>
        </w:r>
      </w:hyperlink>
    </w:p>
    <w:p w:rsidR="00E97793" w:rsidRPr="00FD4123" w:rsidRDefault="00E97793" w:rsidP="00E9779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11</w:t>
      </w:r>
      <w:r w:rsidRPr="00FD4123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 </w:t>
      </w:r>
      <w:hyperlink w:history="1">
        <w:r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D41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России от 15 июня 2016 г. № 715 «Об утверждении Концепции развития школьных информационно-библиотечных центров»</w:t>
        </w:r>
      </w:hyperlink>
    </w:p>
    <w:p w:rsidR="00E97793" w:rsidRPr="00FD4123" w:rsidRDefault="00E97793" w:rsidP="00E9779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D412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97793" w:rsidRPr="00FD4123" w:rsidRDefault="00E97793" w:rsidP="00E97793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12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Региональные</w:t>
      </w:r>
    </w:p>
    <w:p w:rsidR="00E97793" w:rsidRPr="00FD4123" w:rsidRDefault="00E97793" w:rsidP="00E97793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97793" w:rsidRPr="00FD4123" w:rsidRDefault="00E97793" w:rsidP="00E97793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123">
        <w:rPr>
          <w:rFonts w:ascii="Georgia" w:eastAsia="Times New Roman" w:hAnsi="Georgia" w:cs="Times New Roman"/>
          <w:color w:val="800000"/>
          <w:sz w:val="26"/>
          <w:szCs w:val="26"/>
          <w:lang w:eastAsia="ru-RU"/>
        </w:rPr>
        <w:t> </w:t>
      </w:r>
      <w:r w:rsidRPr="00FD4123">
        <w:rPr>
          <w:rFonts w:ascii="Georgia" w:eastAsia="Times New Roman" w:hAnsi="Georgia" w:cs="Times New Roman"/>
          <w:color w:val="0000FF"/>
          <w:sz w:val="26"/>
          <w:szCs w:val="26"/>
          <w:lang w:eastAsia="ru-RU"/>
        </w:rPr>
        <w:t>1 </w:t>
      </w:r>
      <w:hyperlink r:id="rId19" w:history="1">
        <w:r w:rsidRPr="00FD4123">
          <w:rPr>
            <w:rFonts w:ascii="Georgia" w:eastAsia="Times New Roman" w:hAnsi="Georgia" w:cs="Times New Roman"/>
            <w:color w:val="0000FF"/>
            <w:sz w:val="26"/>
            <w:u w:val="single"/>
            <w:lang w:eastAsia="ru-RU"/>
          </w:rPr>
          <w:t>Закон Ставропольского края о библиотечном деле</w:t>
        </w:r>
      </w:hyperlink>
    </w:p>
    <w:p w:rsidR="00E97793" w:rsidRDefault="00E97793" w:rsidP="00E97793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4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97793" w:rsidRDefault="00E97793" w:rsidP="00E97793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97793" w:rsidRDefault="00E97793" w:rsidP="00E97793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B6604" w:rsidRPr="00E97793" w:rsidRDefault="00BB6604" w:rsidP="00E97793"/>
    <w:sectPr w:rsidR="00BB6604" w:rsidRPr="00E97793" w:rsidSect="00BB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6016"/>
    <w:multiLevelType w:val="multilevel"/>
    <w:tmpl w:val="32F2E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A6915"/>
    <w:multiLevelType w:val="multilevel"/>
    <w:tmpl w:val="42FAD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86D7E"/>
    <w:rsid w:val="0003689B"/>
    <w:rsid w:val="003702E5"/>
    <w:rsid w:val="00486D7E"/>
    <w:rsid w:val="0058440A"/>
    <w:rsid w:val="005A24E0"/>
    <w:rsid w:val="00815DB6"/>
    <w:rsid w:val="00BB6604"/>
    <w:rsid w:val="00E97793"/>
    <w:rsid w:val="00E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93"/>
  </w:style>
  <w:style w:type="paragraph" w:styleId="2">
    <w:name w:val="heading 2"/>
    <w:basedOn w:val="a"/>
    <w:link w:val="20"/>
    <w:uiPriority w:val="9"/>
    <w:qFormat/>
    <w:rsid w:val="00486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6D7E"/>
    <w:rPr>
      <w:color w:val="0000FF"/>
      <w:u w:val="single"/>
    </w:rPr>
  </w:style>
  <w:style w:type="character" w:customStyle="1" w:styleId="pathseparator">
    <w:name w:val="path__separator"/>
    <w:basedOn w:val="a0"/>
    <w:rsid w:val="00486D7E"/>
  </w:style>
  <w:style w:type="paragraph" w:styleId="a4">
    <w:name w:val="Normal (Web)"/>
    <w:basedOn w:val="a"/>
    <w:uiPriority w:val="99"/>
    <w:semiHidden/>
    <w:unhideWhenUsed/>
    <w:rsid w:val="0081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78/395/83887.php" TargetMode="External"/><Relationship Id="rId13" Type="http://schemas.openxmlformats.org/officeDocument/2006/relationships/hyperlink" Target="http://an-school.ucoz.ru/bibl2011/Rekomendazii.rtf" TargetMode="External"/><Relationship Id="rId18" Type="http://schemas.openxmlformats.org/officeDocument/2006/relationships/hyperlink" Target="http://an-school.ucoz.ru/bibl2011/kodeks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consultant.ru/cons/cgi/" TargetMode="External"/><Relationship Id="rId12" Type="http://schemas.openxmlformats.org/officeDocument/2006/relationships/hyperlink" Target="http://an-school.ucoz.ru/bibl2011/Feder_spisok.doc" TargetMode="External"/><Relationship Id="rId17" Type="http://schemas.openxmlformats.org/officeDocument/2006/relationships/hyperlink" Target="http://an-school.ucoz.ru/bibl2011/Instrukzi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n-school.ucoz.ru/bibl2011/fz_o_bib_dele.zi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2.docdat.com/docs/29/index" TargetMode="External"/><Relationship Id="rId11" Type="http://schemas.openxmlformats.org/officeDocument/2006/relationships/hyperlink" Target="http://an-school.ucoz.ru/bibl2011/gk_iIV.zip" TargetMode="External"/><Relationship Id="rId5" Type="http://schemas.openxmlformats.org/officeDocument/2006/relationships/hyperlink" Target="http://bibnevsosh18.ucoz.net/0_8f599_29c1f35b_L.png" TargetMode="External"/><Relationship Id="rId15" Type="http://schemas.openxmlformats.org/officeDocument/2006/relationships/hyperlink" Target="http://an-school.ucoz.ru/bibl2011/primern_polozenie_o_biblioteke.pdf" TargetMode="External"/><Relationship Id="rId10" Type="http://schemas.openxmlformats.org/officeDocument/2006/relationships/hyperlink" Target="http://an-school.ucoz.ru/bibl2011/manifest_rf.pdf" TargetMode="External"/><Relationship Id="rId19" Type="http://schemas.openxmlformats.org/officeDocument/2006/relationships/hyperlink" Target="http://pandia.ru/text/77/327/6553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-school.ucoz.ru/bibl2011/konstituzia.zip" TargetMode="External"/><Relationship Id="rId14" Type="http://schemas.openxmlformats.org/officeDocument/2006/relationships/hyperlink" Target="http://an-school.ucoz.ru/bibl2011/nowii_sako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Татьяна</dc:creator>
  <cp:keywords/>
  <dc:description/>
  <cp:lastModifiedBy>Заикина Татьяна</cp:lastModifiedBy>
  <cp:revision>4</cp:revision>
  <dcterms:created xsi:type="dcterms:W3CDTF">2020-01-21T07:24:00Z</dcterms:created>
  <dcterms:modified xsi:type="dcterms:W3CDTF">2020-02-04T08:10:00Z</dcterms:modified>
</cp:coreProperties>
</file>