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863" w:rsidRPr="00416C33" w:rsidRDefault="002E15DE" w:rsidP="001E25BA">
      <w:pPr>
        <w:pageBreakBefore/>
        <w:ind w:left="397" w:firstLine="0"/>
        <w:jc w:val="left"/>
        <w:rPr>
          <w:b/>
          <w:sz w:val="28"/>
          <w:szCs w:val="28"/>
        </w:rPr>
      </w:pPr>
      <w:r w:rsidRPr="00416C33">
        <w:rPr>
          <w:b/>
          <w:sz w:val="28"/>
          <w:szCs w:val="28"/>
        </w:rPr>
        <w:t>Структура отчета о самообследовании МБОУ СОШ №</w:t>
      </w:r>
      <w:r w:rsidR="00C02B84" w:rsidRPr="00416C33">
        <w:rPr>
          <w:b/>
          <w:sz w:val="28"/>
          <w:szCs w:val="28"/>
        </w:rPr>
        <w:t xml:space="preserve"> 18 города Невинномысска за 2016-2017</w:t>
      </w:r>
      <w:r w:rsidRPr="00416C33">
        <w:rPr>
          <w:b/>
          <w:sz w:val="28"/>
          <w:szCs w:val="28"/>
        </w:rPr>
        <w:t xml:space="preserve"> учебный год.                                                                                                                                                                                                </w:t>
      </w:r>
      <w:r w:rsidR="00D47447" w:rsidRPr="00416C33">
        <w:rPr>
          <w:b/>
          <w:sz w:val="28"/>
          <w:szCs w:val="28"/>
        </w:rPr>
        <w:t xml:space="preserve">Часть </w:t>
      </w:r>
      <w:r w:rsidR="00D47447" w:rsidRPr="00416C33">
        <w:rPr>
          <w:b/>
          <w:sz w:val="28"/>
          <w:szCs w:val="28"/>
          <w:lang w:val="en-US"/>
        </w:rPr>
        <w:t>I</w:t>
      </w:r>
      <w:r w:rsidR="00D47447" w:rsidRPr="00416C33">
        <w:rPr>
          <w:b/>
          <w:sz w:val="28"/>
          <w:szCs w:val="28"/>
        </w:rPr>
        <w:t xml:space="preserve">. </w:t>
      </w:r>
      <w:r w:rsidR="005154CD" w:rsidRPr="00416C33">
        <w:rPr>
          <w:b/>
          <w:sz w:val="28"/>
          <w:szCs w:val="28"/>
        </w:rPr>
        <w:t xml:space="preserve">Общие сведения об образовательном учреждении.                                                                                       </w:t>
      </w:r>
      <w:r w:rsidR="00050863" w:rsidRPr="00416C33">
        <w:rPr>
          <w:b/>
          <w:sz w:val="28"/>
          <w:szCs w:val="28"/>
        </w:rPr>
        <w:t xml:space="preserve">Часть </w:t>
      </w:r>
      <w:r w:rsidR="00050863" w:rsidRPr="00416C33">
        <w:rPr>
          <w:b/>
          <w:sz w:val="28"/>
          <w:szCs w:val="28"/>
          <w:lang w:val="en-US"/>
        </w:rPr>
        <w:t>II</w:t>
      </w:r>
      <w:r w:rsidR="00050863" w:rsidRPr="00416C33">
        <w:rPr>
          <w:b/>
          <w:sz w:val="28"/>
          <w:szCs w:val="28"/>
        </w:rPr>
        <w:t>. Организация образовательного процесса</w:t>
      </w:r>
      <w:r w:rsidR="005154CD" w:rsidRPr="00416C33">
        <w:rPr>
          <w:b/>
          <w:sz w:val="28"/>
          <w:szCs w:val="28"/>
        </w:rPr>
        <w:t>.</w:t>
      </w:r>
    </w:p>
    <w:p w:rsidR="00474EA6" w:rsidRPr="00416C33" w:rsidRDefault="00050863" w:rsidP="00474EA6">
      <w:pPr>
        <w:ind w:left="397" w:firstLine="0"/>
        <w:jc w:val="left"/>
        <w:rPr>
          <w:sz w:val="28"/>
          <w:szCs w:val="28"/>
        </w:rPr>
      </w:pPr>
      <w:r w:rsidRPr="00416C33">
        <w:rPr>
          <w:b/>
          <w:sz w:val="28"/>
          <w:szCs w:val="28"/>
        </w:rPr>
        <w:t xml:space="preserve">Часть </w:t>
      </w:r>
      <w:r w:rsidRPr="00416C33">
        <w:rPr>
          <w:b/>
          <w:sz w:val="28"/>
          <w:szCs w:val="28"/>
          <w:lang w:val="en-US"/>
        </w:rPr>
        <w:t>III</w:t>
      </w:r>
      <w:r w:rsidRPr="00416C33">
        <w:rPr>
          <w:b/>
          <w:sz w:val="28"/>
          <w:szCs w:val="28"/>
        </w:rPr>
        <w:t xml:space="preserve">. </w:t>
      </w:r>
      <w:r w:rsidR="00445DC6" w:rsidRPr="00416C33">
        <w:rPr>
          <w:b/>
          <w:sz w:val="28"/>
          <w:szCs w:val="28"/>
        </w:rPr>
        <w:t>Кадровое обеспечение учебного процесса.</w:t>
      </w:r>
    </w:p>
    <w:p w:rsidR="00050863" w:rsidRPr="00445DC6" w:rsidRDefault="00445DC6" w:rsidP="005154CD">
      <w:pPr>
        <w:tabs>
          <w:tab w:val="left" w:pos="567"/>
        </w:tabs>
        <w:ind w:left="360" w:firstLine="774"/>
        <w:jc w:val="left"/>
        <w:rPr>
          <w:sz w:val="28"/>
          <w:szCs w:val="28"/>
        </w:rPr>
      </w:pPr>
      <w:r w:rsidRPr="00445DC6">
        <w:rPr>
          <w:sz w:val="28"/>
          <w:szCs w:val="28"/>
          <w:lang w:val="en-US"/>
        </w:rPr>
        <w:t>III</w:t>
      </w:r>
      <w:r w:rsidR="005154CD" w:rsidRPr="00445DC6">
        <w:rPr>
          <w:sz w:val="28"/>
          <w:szCs w:val="28"/>
        </w:rPr>
        <w:t xml:space="preserve"> - 1. </w:t>
      </w:r>
      <w:r w:rsidR="00B64DE9" w:rsidRPr="00445DC6">
        <w:rPr>
          <w:sz w:val="28"/>
          <w:szCs w:val="28"/>
        </w:rPr>
        <w:t xml:space="preserve">Количественный состав  </w:t>
      </w:r>
      <w:r w:rsidR="00050863" w:rsidRPr="00445DC6">
        <w:rPr>
          <w:sz w:val="28"/>
          <w:szCs w:val="28"/>
        </w:rPr>
        <w:t>руководящих работников.</w:t>
      </w:r>
    </w:p>
    <w:p w:rsidR="00050863" w:rsidRPr="00445DC6" w:rsidRDefault="00445DC6" w:rsidP="005154CD">
      <w:pPr>
        <w:tabs>
          <w:tab w:val="left" w:pos="567"/>
        </w:tabs>
        <w:ind w:firstLine="1134"/>
        <w:jc w:val="left"/>
      </w:pPr>
      <w:r w:rsidRPr="00445DC6">
        <w:rPr>
          <w:sz w:val="28"/>
          <w:szCs w:val="28"/>
          <w:lang w:val="en-US"/>
        </w:rPr>
        <w:t>III</w:t>
      </w:r>
      <w:r w:rsidR="005154CD" w:rsidRPr="00445DC6">
        <w:rPr>
          <w:sz w:val="28"/>
          <w:szCs w:val="28"/>
        </w:rPr>
        <w:t xml:space="preserve"> - 2. </w:t>
      </w:r>
      <w:r w:rsidR="00B64DE9" w:rsidRPr="00445DC6">
        <w:rPr>
          <w:sz w:val="28"/>
          <w:szCs w:val="28"/>
        </w:rPr>
        <w:t xml:space="preserve">Количественный состав </w:t>
      </w:r>
      <w:r w:rsidR="00050863" w:rsidRPr="00445DC6">
        <w:rPr>
          <w:sz w:val="28"/>
          <w:szCs w:val="28"/>
        </w:rPr>
        <w:t xml:space="preserve"> педагогических работников</w:t>
      </w:r>
      <w:r w:rsidR="005154CD" w:rsidRPr="00445DC6">
        <w:rPr>
          <w:sz w:val="28"/>
          <w:szCs w:val="28"/>
        </w:rPr>
        <w:t>.</w:t>
      </w:r>
      <w:r w:rsidR="00050863" w:rsidRPr="00445DC6">
        <w:rPr>
          <w:sz w:val="28"/>
          <w:szCs w:val="28"/>
        </w:rPr>
        <w:t xml:space="preserve"> </w:t>
      </w:r>
    </w:p>
    <w:p w:rsidR="00050863" w:rsidRPr="00445DC6" w:rsidRDefault="00445DC6" w:rsidP="005154CD">
      <w:pPr>
        <w:ind w:firstLine="1134"/>
        <w:jc w:val="left"/>
        <w:rPr>
          <w:sz w:val="28"/>
          <w:szCs w:val="28"/>
        </w:rPr>
      </w:pPr>
      <w:r w:rsidRPr="00445DC6">
        <w:rPr>
          <w:sz w:val="28"/>
          <w:szCs w:val="28"/>
          <w:lang w:val="en-US"/>
        </w:rPr>
        <w:t>III</w:t>
      </w:r>
      <w:r w:rsidR="005154CD" w:rsidRPr="00445DC6">
        <w:rPr>
          <w:sz w:val="28"/>
          <w:szCs w:val="28"/>
        </w:rPr>
        <w:t xml:space="preserve"> - </w:t>
      </w:r>
      <w:r w:rsidR="00050863" w:rsidRPr="00445DC6">
        <w:rPr>
          <w:sz w:val="28"/>
          <w:szCs w:val="28"/>
        </w:rPr>
        <w:t>3. Характеристика кадрового состава по стажу и возрасту</w:t>
      </w:r>
      <w:r w:rsidR="005154CD" w:rsidRPr="00445DC6">
        <w:rPr>
          <w:sz w:val="28"/>
          <w:szCs w:val="28"/>
        </w:rPr>
        <w:t>.</w:t>
      </w:r>
    </w:p>
    <w:p w:rsidR="00050863" w:rsidRPr="00445DC6" w:rsidRDefault="00445DC6" w:rsidP="005154CD">
      <w:pPr>
        <w:ind w:firstLine="1134"/>
        <w:jc w:val="left"/>
        <w:rPr>
          <w:sz w:val="28"/>
          <w:szCs w:val="28"/>
        </w:rPr>
      </w:pPr>
      <w:r w:rsidRPr="00445DC6">
        <w:rPr>
          <w:sz w:val="28"/>
          <w:szCs w:val="28"/>
          <w:lang w:val="en-US"/>
        </w:rPr>
        <w:t>III</w:t>
      </w:r>
      <w:r w:rsidR="005154CD" w:rsidRPr="00445DC6">
        <w:rPr>
          <w:sz w:val="28"/>
          <w:szCs w:val="28"/>
        </w:rPr>
        <w:t xml:space="preserve"> - </w:t>
      </w:r>
      <w:r w:rsidR="00050863" w:rsidRPr="00445DC6">
        <w:rPr>
          <w:sz w:val="28"/>
          <w:szCs w:val="28"/>
        </w:rPr>
        <w:t>4. Характеристика кадрового состава по категориям</w:t>
      </w:r>
      <w:r w:rsidR="005154CD" w:rsidRPr="00445DC6">
        <w:rPr>
          <w:sz w:val="28"/>
          <w:szCs w:val="28"/>
        </w:rPr>
        <w:t>.</w:t>
      </w:r>
    </w:p>
    <w:p w:rsidR="005154CD" w:rsidRPr="00445DC6" w:rsidRDefault="00445DC6" w:rsidP="00474EA6">
      <w:pPr>
        <w:ind w:firstLine="1134"/>
        <w:jc w:val="left"/>
        <w:rPr>
          <w:sz w:val="28"/>
          <w:szCs w:val="28"/>
        </w:rPr>
      </w:pPr>
      <w:r w:rsidRPr="00445DC6">
        <w:rPr>
          <w:sz w:val="28"/>
          <w:szCs w:val="28"/>
          <w:lang w:val="en-US"/>
        </w:rPr>
        <w:t>III</w:t>
      </w:r>
      <w:r w:rsidR="005154CD" w:rsidRPr="00445DC6">
        <w:rPr>
          <w:sz w:val="28"/>
          <w:szCs w:val="28"/>
        </w:rPr>
        <w:t xml:space="preserve"> – 5. </w:t>
      </w:r>
      <w:r w:rsidR="00050863" w:rsidRPr="00445DC6">
        <w:rPr>
          <w:sz w:val="28"/>
          <w:szCs w:val="28"/>
        </w:rPr>
        <w:t>Аттестация работников</w:t>
      </w:r>
      <w:r w:rsidR="005154CD" w:rsidRPr="00445DC6">
        <w:rPr>
          <w:sz w:val="28"/>
          <w:szCs w:val="28"/>
        </w:rPr>
        <w:t>.</w:t>
      </w:r>
    </w:p>
    <w:p w:rsidR="00050863" w:rsidRPr="00416C33" w:rsidRDefault="00445DC6" w:rsidP="005154CD">
      <w:pPr>
        <w:ind w:firstLine="1134"/>
        <w:rPr>
          <w:sz w:val="28"/>
          <w:szCs w:val="28"/>
        </w:rPr>
      </w:pPr>
      <w:r w:rsidRPr="00445DC6">
        <w:rPr>
          <w:sz w:val="28"/>
          <w:szCs w:val="28"/>
          <w:lang w:val="en-US"/>
        </w:rPr>
        <w:t>III</w:t>
      </w:r>
      <w:r w:rsidRPr="00416C33">
        <w:rPr>
          <w:sz w:val="28"/>
          <w:szCs w:val="28"/>
        </w:rPr>
        <w:t xml:space="preserve"> </w:t>
      </w:r>
      <w:r w:rsidR="00474EA6" w:rsidRPr="00416C33">
        <w:rPr>
          <w:sz w:val="28"/>
          <w:szCs w:val="28"/>
        </w:rPr>
        <w:t xml:space="preserve">– 6. </w:t>
      </w:r>
      <w:r w:rsidR="00050863" w:rsidRPr="00416C33">
        <w:rPr>
          <w:sz w:val="28"/>
          <w:szCs w:val="28"/>
        </w:rPr>
        <w:t>Награды педагогических и руководящих работников</w:t>
      </w:r>
      <w:r w:rsidR="005154CD" w:rsidRPr="00416C33">
        <w:rPr>
          <w:sz w:val="28"/>
          <w:szCs w:val="28"/>
        </w:rPr>
        <w:t>.</w:t>
      </w:r>
    </w:p>
    <w:p w:rsidR="00445DC6" w:rsidRPr="00445DC6" w:rsidRDefault="00445DC6" w:rsidP="00445DC6">
      <w:pPr>
        <w:ind w:left="397" w:firstLine="0"/>
        <w:jc w:val="left"/>
        <w:rPr>
          <w:b/>
          <w:sz w:val="28"/>
          <w:szCs w:val="28"/>
        </w:rPr>
      </w:pPr>
      <w:r w:rsidRPr="00416C33">
        <w:rPr>
          <w:b/>
          <w:sz w:val="28"/>
          <w:szCs w:val="28"/>
        </w:rPr>
        <w:t xml:space="preserve">Часть </w:t>
      </w:r>
      <w:r w:rsidRPr="00416C33">
        <w:rPr>
          <w:b/>
          <w:sz w:val="28"/>
          <w:szCs w:val="28"/>
          <w:lang w:val="en-US"/>
        </w:rPr>
        <w:t>IV</w:t>
      </w:r>
      <w:r w:rsidRPr="00416C33">
        <w:rPr>
          <w:b/>
          <w:sz w:val="28"/>
          <w:szCs w:val="28"/>
        </w:rPr>
        <w:t xml:space="preserve">. </w:t>
      </w:r>
      <w:r w:rsidRPr="00445DC6">
        <w:rPr>
          <w:b/>
          <w:sz w:val="28"/>
          <w:szCs w:val="28"/>
        </w:rPr>
        <w:t>Участие обучающихся в олимпиадах, конкурсах, конференциях</w:t>
      </w:r>
    </w:p>
    <w:p w:rsidR="00BA4660" w:rsidRPr="00445DC6" w:rsidRDefault="00445DC6" w:rsidP="00445DC6">
      <w:pPr>
        <w:ind w:firstLine="1134"/>
        <w:jc w:val="left"/>
        <w:rPr>
          <w:sz w:val="28"/>
          <w:szCs w:val="28"/>
          <w:lang w:val="en-US"/>
        </w:rPr>
      </w:pPr>
      <w:r w:rsidRPr="00445DC6">
        <w:rPr>
          <w:sz w:val="28"/>
          <w:szCs w:val="28"/>
          <w:lang w:val="en-US"/>
        </w:rPr>
        <w:t xml:space="preserve">IV </w:t>
      </w:r>
      <w:r w:rsidR="00050863" w:rsidRPr="00445DC6">
        <w:rPr>
          <w:sz w:val="28"/>
          <w:szCs w:val="28"/>
          <w:lang w:val="en-US"/>
        </w:rPr>
        <w:t xml:space="preserve">-1. </w:t>
      </w:r>
      <w:r w:rsidR="00BA4660" w:rsidRPr="00445DC6">
        <w:rPr>
          <w:sz w:val="28"/>
          <w:szCs w:val="28"/>
          <w:lang w:val="en-US"/>
        </w:rPr>
        <w:t xml:space="preserve">Участие обучающихся в олимпиадах. </w:t>
      </w:r>
    </w:p>
    <w:p w:rsidR="00050863" w:rsidRPr="00445DC6" w:rsidRDefault="00445DC6" w:rsidP="00445DC6">
      <w:pPr>
        <w:ind w:firstLine="1134"/>
        <w:jc w:val="left"/>
        <w:rPr>
          <w:sz w:val="28"/>
          <w:szCs w:val="28"/>
          <w:lang w:val="en-US"/>
        </w:rPr>
      </w:pPr>
      <w:r w:rsidRPr="00445DC6">
        <w:rPr>
          <w:sz w:val="28"/>
          <w:szCs w:val="28"/>
          <w:lang w:val="en-US"/>
        </w:rPr>
        <w:t xml:space="preserve">IV </w:t>
      </w:r>
      <w:r w:rsidR="00050863" w:rsidRPr="00445DC6">
        <w:rPr>
          <w:sz w:val="28"/>
          <w:szCs w:val="28"/>
          <w:lang w:val="en-US"/>
        </w:rPr>
        <w:t>-2. Результаты научно-практических конференций</w:t>
      </w:r>
      <w:r w:rsidR="00BA4660" w:rsidRPr="00445DC6">
        <w:rPr>
          <w:sz w:val="28"/>
          <w:szCs w:val="28"/>
          <w:lang w:val="en-US"/>
        </w:rPr>
        <w:t>.</w:t>
      </w:r>
    </w:p>
    <w:p w:rsidR="00050863" w:rsidRPr="00416C33" w:rsidRDefault="00445DC6" w:rsidP="00445DC6">
      <w:pPr>
        <w:ind w:firstLine="1134"/>
        <w:jc w:val="left"/>
        <w:rPr>
          <w:sz w:val="28"/>
          <w:szCs w:val="28"/>
        </w:rPr>
      </w:pPr>
      <w:r w:rsidRPr="00445DC6">
        <w:rPr>
          <w:sz w:val="28"/>
          <w:szCs w:val="28"/>
          <w:lang w:val="en-US"/>
        </w:rPr>
        <w:t>IV</w:t>
      </w:r>
      <w:r w:rsidRPr="00416C33">
        <w:rPr>
          <w:iCs/>
          <w:sz w:val="28"/>
          <w:szCs w:val="28"/>
        </w:rPr>
        <w:t xml:space="preserve"> </w:t>
      </w:r>
      <w:r w:rsidR="00050863" w:rsidRPr="00416C33">
        <w:rPr>
          <w:iCs/>
          <w:sz w:val="28"/>
          <w:szCs w:val="28"/>
        </w:rPr>
        <w:t xml:space="preserve">-3. </w:t>
      </w:r>
      <w:r w:rsidR="00050863" w:rsidRPr="00416C33">
        <w:rPr>
          <w:sz w:val="28"/>
          <w:szCs w:val="28"/>
        </w:rPr>
        <w:t>Кол-во педагогов, вовлеч</w:t>
      </w:r>
      <w:r w:rsidR="002E15DE" w:rsidRPr="00416C33">
        <w:rPr>
          <w:sz w:val="28"/>
          <w:szCs w:val="28"/>
        </w:rPr>
        <w:t>енных в конкурсную деятельность.</w:t>
      </w:r>
    </w:p>
    <w:p w:rsidR="00416C33" w:rsidRDefault="00416C33" w:rsidP="00416C33">
      <w:pPr>
        <w:autoSpaceDE w:val="0"/>
        <w:autoSpaceDN w:val="0"/>
        <w:adjustRightInd w:val="0"/>
        <w:rPr>
          <w:b/>
          <w:sz w:val="28"/>
          <w:szCs w:val="28"/>
        </w:rPr>
      </w:pPr>
      <w:r w:rsidRPr="00416C33">
        <w:rPr>
          <w:b/>
          <w:bCs/>
          <w:sz w:val="28"/>
          <w:szCs w:val="28"/>
        </w:rPr>
        <w:t xml:space="preserve">Часть </w:t>
      </w:r>
      <w:r>
        <w:rPr>
          <w:b/>
          <w:bCs/>
          <w:sz w:val="28"/>
          <w:szCs w:val="28"/>
          <w:lang w:val="en-US"/>
        </w:rPr>
        <w:t>V</w:t>
      </w:r>
      <w:r w:rsidRPr="00416C33">
        <w:rPr>
          <w:b/>
          <w:bCs/>
          <w:sz w:val="28"/>
          <w:szCs w:val="28"/>
        </w:rPr>
        <w:t xml:space="preserve">  </w:t>
      </w:r>
      <w:r w:rsidRPr="00416C33">
        <w:rPr>
          <w:b/>
          <w:sz w:val="28"/>
          <w:szCs w:val="28"/>
        </w:rPr>
        <w:t>Воспитательная работа</w:t>
      </w:r>
    </w:p>
    <w:p w:rsidR="00416C33" w:rsidRDefault="00416C33" w:rsidP="007B33D3">
      <w:pPr>
        <w:ind w:left="397" w:firstLine="709"/>
        <w:rPr>
          <w:sz w:val="28"/>
          <w:szCs w:val="28"/>
        </w:rPr>
      </w:pPr>
      <w:r w:rsidRPr="00416C33">
        <w:rPr>
          <w:bCs/>
          <w:sz w:val="28"/>
          <w:szCs w:val="28"/>
          <w:lang w:val="en-US"/>
        </w:rPr>
        <w:t>V</w:t>
      </w:r>
      <w:r w:rsidRPr="00416C33">
        <w:rPr>
          <w:bCs/>
          <w:sz w:val="28"/>
          <w:szCs w:val="28"/>
        </w:rPr>
        <w:t xml:space="preserve"> -1.</w:t>
      </w:r>
      <w:r>
        <w:rPr>
          <w:b/>
          <w:bCs/>
          <w:sz w:val="28"/>
          <w:szCs w:val="28"/>
        </w:rPr>
        <w:t xml:space="preserve"> </w:t>
      </w:r>
      <w:r w:rsidRPr="00416C33">
        <w:rPr>
          <w:sz w:val="28"/>
          <w:szCs w:val="28"/>
        </w:rPr>
        <w:t>Мониторинг участия обучающихся в конкурсах и фестивалях, мероприятиях</w:t>
      </w:r>
      <w:r w:rsidR="007B33D3">
        <w:rPr>
          <w:sz w:val="28"/>
          <w:szCs w:val="28"/>
        </w:rPr>
        <w:t xml:space="preserve"> (</w:t>
      </w:r>
      <w:r w:rsidRPr="007B33D3">
        <w:rPr>
          <w:sz w:val="28"/>
          <w:szCs w:val="28"/>
          <w:u w:val="single"/>
        </w:rPr>
        <w:t>по различным направлениям деятельности</w:t>
      </w:r>
      <w:r w:rsidR="007B33D3">
        <w:rPr>
          <w:sz w:val="28"/>
          <w:szCs w:val="28"/>
          <w:u w:val="single"/>
        </w:rPr>
        <w:t>)</w:t>
      </w:r>
      <w:r w:rsidR="007B33D3" w:rsidRPr="007B33D3">
        <w:rPr>
          <w:sz w:val="28"/>
          <w:szCs w:val="28"/>
          <w:u w:val="single"/>
        </w:rPr>
        <w:t>.</w:t>
      </w:r>
    </w:p>
    <w:p w:rsidR="007B33D3" w:rsidRPr="00416C33" w:rsidRDefault="007B33D3" w:rsidP="007B33D3">
      <w:pPr>
        <w:ind w:left="397" w:firstLine="709"/>
        <w:rPr>
          <w:sz w:val="28"/>
          <w:szCs w:val="28"/>
        </w:rPr>
      </w:pPr>
      <w:r w:rsidRPr="00416C33">
        <w:rPr>
          <w:bCs/>
          <w:sz w:val="28"/>
          <w:szCs w:val="28"/>
          <w:lang w:val="en-US"/>
        </w:rPr>
        <w:t>V</w:t>
      </w:r>
      <w:r>
        <w:rPr>
          <w:bCs/>
          <w:sz w:val="28"/>
          <w:szCs w:val="28"/>
        </w:rPr>
        <w:t xml:space="preserve"> -2. </w:t>
      </w:r>
      <w:r>
        <w:rPr>
          <w:sz w:val="28"/>
          <w:szCs w:val="28"/>
        </w:rPr>
        <w:t>Мониторинг участия обучающихся в конкурсах и фестивалях, мероприятиях (по отдельным мероприятиям).</w:t>
      </w:r>
    </w:p>
    <w:p w:rsidR="00416C33" w:rsidRPr="00416C33" w:rsidRDefault="00445DC6" w:rsidP="00416C33">
      <w:pPr>
        <w:autoSpaceDE w:val="0"/>
        <w:autoSpaceDN w:val="0"/>
        <w:adjustRightInd w:val="0"/>
        <w:rPr>
          <w:b/>
          <w:bCs/>
          <w:sz w:val="28"/>
          <w:szCs w:val="28"/>
        </w:rPr>
      </w:pPr>
      <w:r w:rsidRPr="00416C33">
        <w:rPr>
          <w:b/>
          <w:bCs/>
          <w:sz w:val="28"/>
          <w:szCs w:val="28"/>
        </w:rPr>
        <w:t xml:space="preserve">Часть </w:t>
      </w:r>
      <w:r>
        <w:rPr>
          <w:b/>
          <w:bCs/>
          <w:sz w:val="28"/>
          <w:szCs w:val="28"/>
          <w:lang w:val="en-US"/>
        </w:rPr>
        <w:t>V</w:t>
      </w:r>
      <w:r w:rsidRPr="00416C33">
        <w:rPr>
          <w:b/>
          <w:sz w:val="28"/>
          <w:szCs w:val="28"/>
          <w:lang w:val="en-US"/>
        </w:rPr>
        <w:t>I</w:t>
      </w:r>
      <w:r w:rsidRPr="00416C33">
        <w:rPr>
          <w:b/>
          <w:sz w:val="28"/>
          <w:szCs w:val="28"/>
        </w:rPr>
        <w:t xml:space="preserve"> Сведения о показателях,  устанавливающих результаты образовательной деятельности и инфраструктуры</w:t>
      </w:r>
    </w:p>
    <w:p w:rsidR="00416C33" w:rsidRPr="00416C33" w:rsidRDefault="00416C33" w:rsidP="00416C33">
      <w:pPr>
        <w:autoSpaceDE w:val="0"/>
        <w:autoSpaceDN w:val="0"/>
        <w:adjustRightInd w:val="0"/>
        <w:rPr>
          <w:b/>
          <w:bCs/>
          <w:sz w:val="28"/>
          <w:szCs w:val="28"/>
        </w:rPr>
      </w:pPr>
      <w:r w:rsidRPr="00416C33">
        <w:rPr>
          <w:b/>
          <w:bCs/>
          <w:sz w:val="28"/>
          <w:szCs w:val="28"/>
        </w:rPr>
        <w:t xml:space="preserve">Часть </w:t>
      </w:r>
      <w:r w:rsidRPr="00416C33">
        <w:rPr>
          <w:b/>
          <w:bCs/>
          <w:sz w:val="28"/>
          <w:szCs w:val="28"/>
          <w:lang w:val="en-US"/>
        </w:rPr>
        <w:t>VII</w:t>
      </w:r>
      <w:r w:rsidRPr="00416C33">
        <w:rPr>
          <w:b/>
          <w:bCs/>
          <w:sz w:val="28"/>
          <w:szCs w:val="28"/>
        </w:rPr>
        <w:t xml:space="preserve">.  </w:t>
      </w:r>
      <w:r w:rsidRPr="00416C33">
        <w:rPr>
          <w:b/>
          <w:sz w:val="28"/>
          <w:szCs w:val="28"/>
        </w:rPr>
        <w:t>Заключение</w:t>
      </w: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Pr="00416C33" w:rsidRDefault="00050863" w:rsidP="00050863">
      <w:pPr>
        <w:pStyle w:val="af8"/>
        <w:ind w:firstLine="709"/>
        <w:jc w:val="both"/>
        <w:rPr>
          <w:rFonts w:ascii="Times New Roman" w:hAnsi="Times New Roman"/>
        </w:rPr>
      </w:pPr>
    </w:p>
    <w:p w:rsidR="00050863" w:rsidRDefault="00050863" w:rsidP="00050863">
      <w:pPr>
        <w:pStyle w:val="af8"/>
        <w:ind w:firstLine="709"/>
        <w:jc w:val="both"/>
        <w:rPr>
          <w:rFonts w:ascii="Times New Roman" w:hAnsi="Times New Roman"/>
        </w:rPr>
      </w:pPr>
    </w:p>
    <w:p w:rsidR="00445DC6" w:rsidRDefault="00445DC6" w:rsidP="00050863">
      <w:pPr>
        <w:pStyle w:val="af8"/>
        <w:ind w:firstLine="709"/>
        <w:jc w:val="both"/>
        <w:rPr>
          <w:rFonts w:ascii="Times New Roman" w:hAnsi="Times New Roman"/>
        </w:rPr>
      </w:pPr>
    </w:p>
    <w:p w:rsidR="00445DC6" w:rsidRDefault="00445DC6" w:rsidP="00050863">
      <w:pPr>
        <w:pStyle w:val="af8"/>
        <w:ind w:firstLine="709"/>
        <w:jc w:val="both"/>
        <w:rPr>
          <w:rFonts w:ascii="Times New Roman" w:hAnsi="Times New Roman"/>
        </w:rPr>
      </w:pPr>
    </w:p>
    <w:p w:rsidR="00445DC6" w:rsidRPr="00416C33" w:rsidRDefault="00445DC6" w:rsidP="00050863">
      <w:pPr>
        <w:pStyle w:val="af8"/>
        <w:ind w:firstLine="709"/>
        <w:jc w:val="both"/>
        <w:rPr>
          <w:rFonts w:ascii="Times New Roman" w:hAnsi="Times New Roman"/>
        </w:rPr>
      </w:pPr>
    </w:p>
    <w:p w:rsidR="002E15DE" w:rsidRPr="00416C33" w:rsidRDefault="002E15DE" w:rsidP="002E15DE">
      <w:pPr>
        <w:ind w:left="397" w:firstLine="0"/>
        <w:jc w:val="center"/>
        <w:rPr>
          <w:b/>
          <w:sz w:val="28"/>
          <w:szCs w:val="28"/>
        </w:rPr>
      </w:pPr>
      <w:r w:rsidRPr="00416C33">
        <w:rPr>
          <w:b/>
          <w:sz w:val="28"/>
          <w:szCs w:val="28"/>
        </w:rPr>
        <w:lastRenderedPageBreak/>
        <w:t>Отчет о результатах самообследования МБОУ СОШ № 18 г. Невинномысска</w:t>
      </w:r>
    </w:p>
    <w:p w:rsidR="002E15DE" w:rsidRPr="00416C33" w:rsidRDefault="00E96E25" w:rsidP="002E15DE">
      <w:pPr>
        <w:ind w:left="397" w:firstLine="0"/>
        <w:jc w:val="center"/>
        <w:rPr>
          <w:b/>
          <w:sz w:val="28"/>
          <w:szCs w:val="28"/>
        </w:rPr>
      </w:pPr>
      <w:r w:rsidRPr="00416C33">
        <w:rPr>
          <w:b/>
          <w:sz w:val="28"/>
          <w:szCs w:val="28"/>
        </w:rPr>
        <w:t>за 2016</w:t>
      </w:r>
      <w:r w:rsidR="002E15DE" w:rsidRPr="00416C33">
        <w:rPr>
          <w:b/>
          <w:sz w:val="28"/>
          <w:szCs w:val="28"/>
        </w:rPr>
        <w:t>-20</w:t>
      </w:r>
      <w:r w:rsidRPr="00416C33">
        <w:rPr>
          <w:b/>
          <w:sz w:val="28"/>
          <w:szCs w:val="28"/>
        </w:rPr>
        <w:t>17</w:t>
      </w:r>
      <w:r w:rsidR="002E15DE" w:rsidRPr="00416C33">
        <w:rPr>
          <w:b/>
          <w:sz w:val="28"/>
          <w:szCs w:val="28"/>
        </w:rPr>
        <w:t xml:space="preserve"> учебный год</w:t>
      </w:r>
    </w:p>
    <w:p w:rsidR="002E15DE" w:rsidRPr="00416C33" w:rsidRDefault="002E15DE" w:rsidP="002E15DE">
      <w:pPr>
        <w:ind w:left="397" w:firstLine="0"/>
        <w:jc w:val="center"/>
        <w:rPr>
          <w:b/>
          <w:sz w:val="28"/>
          <w:szCs w:val="28"/>
        </w:rPr>
      </w:pPr>
    </w:p>
    <w:p w:rsidR="00A4376C" w:rsidRPr="00416C33" w:rsidRDefault="00A4376C" w:rsidP="00963BBF">
      <w:pPr>
        <w:suppressAutoHyphens w:val="0"/>
        <w:ind w:firstLine="708"/>
        <w:rPr>
          <w:sz w:val="28"/>
          <w:szCs w:val="28"/>
          <w:lang w:eastAsia="ru-RU"/>
        </w:rPr>
      </w:pPr>
      <w:r w:rsidRPr="00416C33">
        <w:rPr>
          <w:sz w:val="28"/>
          <w:szCs w:val="28"/>
          <w:lang w:eastAsia="ru-RU"/>
        </w:rPr>
        <w:t>Самообследование МБОУ СОШ № 18 города Невинномысска проводилось в соответствии с Порядком о проведения самообследования образовательной организации, утвержденного приказом Министерства образования и науки Россий</w:t>
      </w:r>
      <w:r w:rsidR="00B521FC" w:rsidRPr="00416C33">
        <w:rPr>
          <w:sz w:val="28"/>
          <w:szCs w:val="28"/>
          <w:lang w:eastAsia="ru-RU"/>
        </w:rPr>
        <w:t>ской Федерации от 14.06.2013 г. N</w:t>
      </w:r>
      <w:r w:rsidRPr="00416C33">
        <w:rPr>
          <w:sz w:val="28"/>
          <w:szCs w:val="28"/>
          <w:lang w:eastAsia="ru-RU"/>
        </w:rPr>
        <w:t xml:space="preserve"> 462 «Об утверждении Порядка проведения самообследования образовательной организации».</w:t>
      </w:r>
    </w:p>
    <w:p w:rsidR="00963BBF" w:rsidRPr="00416C33" w:rsidRDefault="00963BBF" w:rsidP="00963BBF">
      <w:pPr>
        <w:tabs>
          <w:tab w:val="left" w:pos="0"/>
        </w:tabs>
        <w:ind w:firstLine="709"/>
        <w:rPr>
          <w:sz w:val="28"/>
          <w:szCs w:val="28"/>
        </w:rPr>
      </w:pPr>
      <w:r w:rsidRPr="00416C33">
        <w:rPr>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963BBF" w:rsidRPr="00416C33" w:rsidRDefault="00963BBF" w:rsidP="00D42559">
      <w:pPr>
        <w:tabs>
          <w:tab w:val="left" w:pos="0"/>
          <w:tab w:val="left" w:pos="6899"/>
        </w:tabs>
        <w:ind w:firstLine="709"/>
        <w:rPr>
          <w:sz w:val="28"/>
          <w:szCs w:val="28"/>
        </w:rPr>
      </w:pPr>
      <w:r w:rsidRPr="00416C33">
        <w:rPr>
          <w:sz w:val="28"/>
          <w:szCs w:val="28"/>
        </w:rPr>
        <w:t xml:space="preserve">Самообследование проводилось комиссией, в состав которой входит администрация школы, руководители школьных МО. </w:t>
      </w:r>
    </w:p>
    <w:p w:rsidR="00963BBF" w:rsidRPr="00416C33" w:rsidRDefault="00D42559" w:rsidP="00D42559">
      <w:pPr>
        <w:rPr>
          <w:b/>
          <w:sz w:val="28"/>
          <w:szCs w:val="28"/>
        </w:rPr>
      </w:pPr>
      <w:r w:rsidRPr="00416C33">
        <w:rPr>
          <w:bCs/>
          <w:sz w:val="28"/>
          <w:szCs w:val="28"/>
        </w:rPr>
        <w:t xml:space="preserve">     </w:t>
      </w:r>
      <w:r w:rsidR="00963BBF" w:rsidRPr="00416C33">
        <w:rPr>
          <w:bCs/>
          <w:sz w:val="28"/>
          <w:szCs w:val="28"/>
        </w:rPr>
        <w:t xml:space="preserve">Отчет о самообследовании представлен на педагогическом совете 30.08.2017 г., а также размещен на официальном сайте  МБОУ СОШ </w:t>
      </w:r>
      <w:r w:rsidR="00963BBF" w:rsidRPr="00416C33">
        <w:rPr>
          <w:sz w:val="28"/>
          <w:szCs w:val="28"/>
        </w:rPr>
        <w:t>№ 18 города Невинномысска.</w:t>
      </w:r>
    </w:p>
    <w:p w:rsidR="00D42559" w:rsidRPr="00416C33" w:rsidRDefault="00D42559" w:rsidP="00D42559">
      <w:pPr>
        <w:rPr>
          <w:b/>
          <w:sz w:val="28"/>
          <w:szCs w:val="28"/>
        </w:rPr>
      </w:pPr>
      <w:r w:rsidRPr="00416C33">
        <w:rPr>
          <w:bCs/>
        </w:rPr>
        <w:t xml:space="preserve">       </w:t>
      </w:r>
      <w:r w:rsidRPr="00416C33">
        <w:rPr>
          <w:bCs/>
          <w:sz w:val="28"/>
          <w:szCs w:val="28"/>
        </w:rPr>
        <w:t xml:space="preserve">МБОУ СОШ </w:t>
      </w:r>
      <w:r w:rsidRPr="00416C33">
        <w:rPr>
          <w:sz w:val="28"/>
          <w:szCs w:val="28"/>
        </w:rPr>
        <w:t>№ 18 города Невинномысска</w:t>
      </w:r>
      <w:r w:rsidRPr="00416C33">
        <w:rPr>
          <w:bCs/>
          <w:sz w:val="28"/>
          <w:szCs w:val="28"/>
        </w:rPr>
        <w:t xml:space="preserve"> является    образовательным учреждением, ориентированным на обучение, воспитание и развитие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D42559" w:rsidRPr="00416C33" w:rsidRDefault="00D42559" w:rsidP="00D42559">
      <w:pPr>
        <w:pStyle w:val="af6"/>
        <w:spacing w:after="0"/>
        <w:ind w:left="0" w:firstLine="709"/>
        <w:rPr>
          <w:rFonts w:ascii="Times New Roman" w:hAnsi="Times New Roman" w:cs="Times New Roman"/>
          <w:bCs/>
          <w:sz w:val="28"/>
          <w:szCs w:val="28"/>
        </w:rPr>
      </w:pPr>
      <w:r w:rsidRPr="00416C33">
        <w:rPr>
          <w:rFonts w:ascii="Times New Roman" w:hAnsi="Times New Roman" w:cs="Times New Roman"/>
          <w:bCs/>
          <w:sz w:val="28"/>
          <w:szCs w:val="28"/>
        </w:rPr>
        <w:t>Принципами образовательной политики являются следующие:</w:t>
      </w:r>
    </w:p>
    <w:p w:rsidR="00D42559" w:rsidRPr="00416C33" w:rsidRDefault="00D42559" w:rsidP="00D42559">
      <w:pPr>
        <w:pStyle w:val="af6"/>
        <w:spacing w:after="0"/>
        <w:ind w:left="0" w:firstLine="709"/>
        <w:rPr>
          <w:rFonts w:ascii="Times New Roman" w:hAnsi="Times New Roman" w:cs="Times New Roman"/>
          <w:bCs/>
          <w:sz w:val="28"/>
          <w:szCs w:val="28"/>
        </w:rPr>
      </w:pPr>
      <w:r w:rsidRPr="00416C33">
        <w:rPr>
          <w:rFonts w:ascii="Times New Roman" w:hAnsi="Times New Roman" w:cs="Times New Roman"/>
          <w:bCs/>
          <w:sz w:val="28"/>
          <w:szCs w:val="28"/>
        </w:rPr>
        <w:t>-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D42559" w:rsidRPr="00416C33" w:rsidRDefault="00D42559" w:rsidP="00D42559">
      <w:pPr>
        <w:pStyle w:val="af6"/>
        <w:spacing w:after="0"/>
        <w:ind w:left="0" w:firstLine="709"/>
        <w:rPr>
          <w:rFonts w:ascii="Times New Roman" w:hAnsi="Times New Roman" w:cs="Times New Roman"/>
          <w:bCs/>
          <w:sz w:val="28"/>
          <w:szCs w:val="28"/>
        </w:rPr>
      </w:pPr>
      <w:r w:rsidRPr="00416C33">
        <w:rPr>
          <w:rFonts w:ascii="Times New Roman" w:hAnsi="Times New Roman" w:cs="Times New Roman"/>
          <w:bCs/>
          <w:sz w:val="28"/>
          <w:szCs w:val="28"/>
        </w:rPr>
        <w:t>- дифференциация (учет учебных, интеллектуальных и психологических особенностей учеников, их профессиональных склонностей);</w:t>
      </w:r>
    </w:p>
    <w:p w:rsidR="00D42559" w:rsidRPr="00416C33" w:rsidRDefault="00D42559" w:rsidP="00D42559">
      <w:pPr>
        <w:pStyle w:val="af6"/>
        <w:spacing w:after="0"/>
        <w:ind w:left="0" w:firstLine="709"/>
        <w:rPr>
          <w:rFonts w:ascii="Times New Roman" w:hAnsi="Times New Roman" w:cs="Times New Roman"/>
          <w:bCs/>
          <w:sz w:val="28"/>
          <w:szCs w:val="28"/>
        </w:rPr>
      </w:pPr>
      <w:r w:rsidRPr="00416C33">
        <w:rPr>
          <w:rFonts w:ascii="Times New Roman" w:hAnsi="Times New Roman" w:cs="Times New Roman"/>
          <w:bCs/>
          <w:sz w:val="28"/>
          <w:szCs w:val="28"/>
        </w:rPr>
        <w:t>- индивидуализация;</w:t>
      </w:r>
    </w:p>
    <w:p w:rsidR="00D42559" w:rsidRPr="00416C33" w:rsidRDefault="00D42559" w:rsidP="00D42559">
      <w:pPr>
        <w:pStyle w:val="af6"/>
        <w:spacing w:after="0"/>
        <w:ind w:left="0" w:firstLine="709"/>
        <w:rPr>
          <w:rFonts w:ascii="Times New Roman" w:hAnsi="Times New Roman" w:cs="Times New Roman"/>
          <w:bCs/>
          <w:sz w:val="28"/>
          <w:szCs w:val="28"/>
        </w:rPr>
      </w:pPr>
      <w:r w:rsidRPr="00416C33">
        <w:rPr>
          <w:rFonts w:ascii="Times New Roman" w:hAnsi="Times New Roman" w:cs="Times New Roman"/>
          <w:bCs/>
          <w:sz w:val="28"/>
          <w:szCs w:val="28"/>
        </w:rPr>
        <w:t>- оптимизация процесса реального развития детей через интеграцию общего и дополнительного образования.</w:t>
      </w:r>
    </w:p>
    <w:p w:rsidR="00963BBF" w:rsidRPr="00416C33" w:rsidRDefault="00963BBF" w:rsidP="00A4376C">
      <w:pPr>
        <w:suppressAutoHyphens w:val="0"/>
        <w:ind w:firstLine="0"/>
        <w:rPr>
          <w:sz w:val="28"/>
          <w:szCs w:val="28"/>
          <w:lang w:eastAsia="ru-RU"/>
        </w:rPr>
      </w:pPr>
    </w:p>
    <w:p w:rsidR="00A4376C" w:rsidRPr="00416C33" w:rsidRDefault="00A4376C" w:rsidP="00A4376C">
      <w:pPr>
        <w:suppressAutoHyphens w:val="0"/>
        <w:ind w:firstLine="0"/>
        <w:rPr>
          <w:lang w:eastAsia="ru-RU"/>
        </w:rPr>
      </w:pPr>
    </w:p>
    <w:p w:rsidR="00963BBF" w:rsidRPr="00416C33" w:rsidRDefault="00963BBF" w:rsidP="00E2136C">
      <w:pPr>
        <w:ind w:firstLine="0"/>
        <w:rPr>
          <w:b/>
          <w:sz w:val="28"/>
          <w:szCs w:val="28"/>
        </w:rPr>
      </w:pPr>
    </w:p>
    <w:p w:rsidR="00963BBF" w:rsidRPr="00416C33" w:rsidRDefault="00963BBF" w:rsidP="00E2136C">
      <w:pPr>
        <w:ind w:firstLine="0"/>
        <w:rPr>
          <w:b/>
          <w:sz w:val="28"/>
          <w:szCs w:val="28"/>
        </w:rPr>
      </w:pPr>
    </w:p>
    <w:p w:rsidR="00E2136C" w:rsidRPr="00416C33" w:rsidRDefault="00E2136C" w:rsidP="00E2136C">
      <w:pPr>
        <w:ind w:firstLine="0"/>
        <w:rPr>
          <w:b/>
          <w:sz w:val="28"/>
          <w:szCs w:val="28"/>
        </w:rPr>
      </w:pPr>
      <w:r w:rsidRPr="00416C33">
        <w:rPr>
          <w:b/>
          <w:sz w:val="28"/>
          <w:szCs w:val="28"/>
        </w:rPr>
        <w:lastRenderedPageBreak/>
        <w:t xml:space="preserve">Часть </w:t>
      </w:r>
      <w:r w:rsidRPr="00416C33">
        <w:rPr>
          <w:b/>
          <w:sz w:val="28"/>
          <w:szCs w:val="28"/>
          <w:lang w:val="en-US"/>
        </w:rPr>
        <w:t>I</w:t>
      </w:r>
      <w:r w:rsidRPr="00416C33">
        <w:rPr>
          <w:b/>
          <w:sz w:val="28"/>
          <w:szCs w:val="28"/>
        </w:rPr>
        <w:t>. Общие сведения об образовательном учреждении</w:t>
      </w:r>
    </w:p>
    <w:p w:rsidR="00E2136C" w:rsidRPr="00416C33" w:rsidRDefault="00E2136C" w:rsidP="00E2136C">
      <w:pPr>
        <w:ind w:firstLine="0"/>
        <w:rPr>
          <w:b/>
          <w:sz w:val="28"/>
          <w:szCs w:val="28"/>
        </w:rPr>
      </w:pPr>
    </w:p>
    <w:p w:rsidR="00E2136C" w:rsidRPr="00416C33" w:rsidRDefault="00E2136C" w:rsidP="00FB4766">
      <w:pPr>
        <w:numPr>
          <w:ilvl w:val="0"/>
          <w:numId w:val="19"/>
        </w:numPr>
        <w:rPr>
          <w:b/>
        </w:rPr>
      </w:pPr>
      <w:r w:rsidRPr="00416C33">
        <w:rPr>
          <w:sz w:val="28"/>
          <w:szCs w:val="28"/>
        </w:rPr>
        <w:t>Общие сведения об образовательном учреждении</w:t>
      </w:r>
    </w:p>
    <w:tbl>
      <w:tblPr>
        <w:tblW w:w="0" w:type="auto"/>
        <w:tblInd w:w="-10" w:type="dxa"/>
        <w:tblLayout w:type="fixed"/>
        <w:tblLook w:val="0000"/>
      </w:tblPr>
      <w:tblGrid>
        <w:gridCol w:w="8053"/>
        <w:gridCol w:w="6848"/>
      </w:tblGrid>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Полное наименование образовательного учреждения с указанием организационно-правовой формы</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b/>
              </w:rPr>
            </w:pPr>
            <w:r w:rsidRPr="00416C33">
              <w:rPr>
                <w:sz w:val="28"/>
                <w:szCs w:val="28"/>
              </w:rPr>
              <w:t>муниципальное общеобразовательное учреждение средняя общеобразовательная школа № 18 с углубленным изучением отдельных предметов города Невинномысска</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Организационно-правовая форма (государственная, негосударственная или муниципальная)</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b/>
              </w:rPr>
            </w:pPr>
            <w:r w:rsidRPr="00416C33">
              <w:rPr>
                <w:sz w:val="28"/>
                <w:szCs w:val="28"/>
              </w:rPr>
              <w:t>муниципальное учреждение</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Код ОКПО</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b/>
              </w:rPr>
            </w:pPr>
            <w:r w:rsidRPr="00416C33">
              <w:rPr>
                <w:sz w:val="28"/>
                <w:szCs w:val="28"/>
              </w:rPr>
              <w:t>57151084</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Код местонахождения по СОАТО (ОКАТО)</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b/>
              </w:rPr>
            </w:pPr>
            <w:r w:rsidRPr="00416C33">
              <w:rPr>
                <w:sz w:val="28"/>
                <w:szCs w:val="28"/>
              </w:rPr>
              <w:t>07424000000</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Код деятельности по ОКВЭД</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8E547B" w:rsidP="00584AE9">
            <w:pPr>
              <w:ind w:firstLine="0"/>
              <w:rPr>
                <w:rStyle w:val="a5"/>
              </w:rPr>
            </w:pPr>
            <w:r w:rsidRPr="00416C33">
              <w:rPr>
                <w:sz w:val="28"/>
                <w:szCs w:val="28"/>
              </w:rPr>
              <w:t>85.14, 85.12, 85.13, 85.41</w:t>
            </w:r>
          </w:p>
        </w:tc>
      </w:tr>
      <w:tr w:rsidR="00E2136C" w:rsidRPr="00416C33" w:rsidTr="008E547B">
        <w:trPr>
          <w:trHeight w:val="70"/>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t>Идентификационный номер налогоплательщика (ИНН)</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b/>
              </w:rPr>
            </w:pPr>
            <w:r w:rsidRPr="00416C33">
              <w:rPr>
                <w:sz w:val="28"/>
                <w:szCs w:val="28"/>
              </w:rPr>
              <w:t>2631022987</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b/>
              </w:rPr>
              <w:t>Основной государственный регистрационный номер в Едином государственном реестре юридических лиц</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rStyle w:val="a5"/>
              </w:rPr>
            </w:pPr>
            <w:r w:rsidRPr="00416C33">
              <w:rPr>
                <w:sz w:val="28"/>
                <w:szCs w:val="28"/>
              </w:rPr>
              <w:t>1022603627232</w:t>
            </w:r>
          </w:p>
        </w:tc>
      </w:tr>
      <w:tr w:rsidR="00E2136C" w:rsidRPr="00416C33" w:rsidTr="00584AE9">
        <w:trPr>
          <w:trHeight w:val="11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t>Дата основания</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rStyle w:val="a5"/>
              </w:rPr>
            </w:pPr>
            <w:r w:rsidRPr="00416C33">
              <w:rPr>
                <w:sz w:val="28"/>
                <w:szCs w:val="28"/>
              </w:rPr>
              <w:t>30 июня 1987 года</w:t>
            </w:r>
          </w:p>
        </w:tc>
      </w:tr>
      <w:tr w:rsidR="00E2136C" w:rsidRPr="00416C33" w:rsidTr="00584AE9">
        <w:trPr>
          <w:trHeight w:val="1500"/>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pStyle w:val="ad"/>
              <w:keepNext/>
              <w:keepLines/>
              <w:spacing w:before="0" w:after="0"/>
              <w:rPr>
                <w:rStyle w:val="a5"/>
                <w:color w:val="auto"/>
              </w:rPr>
            </w:pPr>
            <w:r w:rsidRPr="00416C33">
              <w:rPr>
                <w:rStyle w:val="a5"/>
                <w:color w:val="auto"/>
              </w:rPr>
              <w:t>Местонахождение (юридический адрес):</w:t>
            </w:r>
            <w:r w:rsidRPr="00416C33">
              <w:rPr>
                <w:color w:val="auto"/>
              </w:rPr>
              <w:t xml:space="preserve"> </w:t>
            </w:r>
          </w:p>
          <w:p w:rsidR="00E2136C" w:rsidRPr="00416C33" w:rsidRDefault="00E2136C" w:rsidP="00E33BF9">
            <w:pPr>
              <w:keepNext/>
              <w:keepLines/>
              <w:numPr>
                <w:ilvl w:val="0"/>
                <w:numId w:val="3"/>
              </w:numPr>
              <w:jc w:val="left"/>
              <w:rPr>
                <w:rStyle w:val="a5"/>
              </w:rPr>
            </w:pPr>
            <w:r w:rsidRPr="00416C33">
              <w:rPr>
                <w:rStyle w:val="a5"/>
              </w:rPr>
              <w:t xml:space="preserve">Почтовый индекс: </w:t>
            </w:r>
            <w:r w:rsidRPr="00416C33">
              <w:t xml:space="preserve"> </w:t>
            </w:r>
          </w:p>
          <w:p w:rsidR="00E2136C" w:rsidRPr="00416C33" w:rsidRDefault="00E2136C" w:rsidP="00E33BF9">
            <w:pPr>
              <w:keepNext/>
              <w:keepLines/>
              <w:numPr>
                <w:ilvl w:val="0"/>
                <w:numId w:val="3"/>
              </w:numPr>
              <w:jc w:val="left"/>
              <w:rPr>
                <w:rStyle w:val="a5"/>
              </w:rPr>
            </w:pPr>
            <w:r w:rsidRPr="00416C33">
              <w:rPr>
                <w:rStyle w:val="a5"/>
              </w:rPr>
              <w:t xml:space="preserve">Субъект Российской Федерации или страна: </w:t>
            </w:r>
            <w:r w:rsidRPr="00416C33">
              <w:t xml:space="preserve"> </w:t>
            </w:r>
          </w:p>
          <w:p w:rsidR="00E2136C" w:rsidRPr="00416C33" w:rsidRDefault="00E2136C" w:rsidP="00E33BF9">
            <w:pPr>
              <w:keepNext/>
              <w:keepLines/>
              <w:numPr>
                <w:ilvl w:val="0"/>
                <w:numId w:val="3"/>
              </w:numPr>
              <w:jc w:val="left"/>
              <w:rPr>
                <w:rStyle w:val="a5"/>
              </w:rPr>
            </w:pPr>
            <w:r w:rsidRPr="00416C33">
              <w:rPr>
                <w:rStyle w:val="a5"/>
              </w:rPr>
              <w:t xml:space="preserve">Город: </w:t>
            </w:r>
            <w:r w:rsidRPr="00416C33">
              <w:t xml:space="preserve"> </w:t>
            </w:r>
          </w:p>
          <w:p w:rsidR="00E2136C" w:rsidRPr="00416C33" w:rsidRDefault="00E2136C" w:rsidP="00E33BF9">
            <w:pPr>
              <w:keepNext/>
              <w:keepLines/>
              <w:numPr>
                <w:ilvl w:val="0"/>
                <w:numId w:val="3"/>
              </w:numPr>
              <w:jc w:val="left"/>
              <w:rPr>
                <w:rStyle w:val="a5"/>
              </w:rPr>
            </w:pPr>
            <w:r w:rsidRPr="00416C33">
              <w:rPr>
                <w:rStyle w:val="a5"/>
              </w:rPr>
              <w:t xml:space="preserve">Улица: </w:t>
            </w:r>
            <w:r w:rsidRPr="00416C33">
              <w:t xml:space="preserve"> </w:t>
            </w:r>
          </w:p>
          <w:p w:rsidR="00E2136C" w:rsidRPr="00416C33" w:rsidRDefault="00E2136C" w:rsidP="00E33BF9">
            <w:pPr>
              <w:keepNext/>
              <w:keepLines/>
              <w:numPr>
                <w:ilvl w:val="0"/>
                <w:numId w:val="3"/>
              </w:numPr>
              <w:jc w:val="left"/>
              <w:rPr>
                <w:sz w:val="28"/>
                <w:szCs w:val="28"/>
              </w:rPr>
            </w:pPr>
            <w:r w:rsidRPr="00416C33">
              <w:rPr>
                <w:rStyle w:val="a5"/>
              </w:rPr>
              <w:t xml:space="preserve">Дом: </w:t>
            </w:r>
            <w:r w:rsidRPr="00416C33">
              <w:t xml:space="preserve"> </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keepNext/>
              <w:keepLines/>
              <w:ind w:firstLine="0"/>
              <w:rPr>
                <w:sz w:val="28"/>
                <w:szCs w:val="28"/>
              </w:rPr>
            </w:pPr>
            <w:r w:rsidRPr="00416C33">
              <w:rPr>
                <w:sz w:val="28"/>
                <w:szCs w:val="28"/>
              </w:rPr>
              <w:t>357100</w:t>
            </w:r>
          </w:p>
          <w:p w:rsidR="00E2136C" w:rsidRPr="00416C33" w:rsidRDefault="00E2136C" w:rsidP="00584AE9">
            <w:pPr>
              <w:keepNext/>
              <w:keepLines/>
              <w:ind w:firstLine="0"/>
              <w:rPr>
                <w:sz w:val="28"/>
                <w:szCs w:val="28"/>
              </w:rPr>
            </w:pPr>
            <w:r w:rsidRPr="00416C33">
              <w:rPr>
                <w:sz w:val="28"/>
                <w:szCs w:val="28"/>
              </w:rPr>
              <w:t>Ставропольский край</w:t>
            </w:r>
          </w:p>
          <w:p w:rsidR="00E2136C" w:rsidRPr="00416C33" w:rsidRDefault="00E2136C" w:rsidP="00584AE9">
            <w:pPr>
              <w:keepNext/>
              <w:keepLines/>
              <w:ind w:firstLine="0"/>
              <w:rPr>
                <w:sz w:val="28"/>
                <w:szCs w:val="28"/>
              </w:rPr>
            </w:pPr>
            <w:r w:rsidRPr="00416C33">
              <w:rPr>
                <w:sz w:val="28"/>
                <w:szCs w:val="28"/>
              </w:rPr>
              <w:t>Город Невинномысск</w:t>
            </w:r>
          </w:p>
          <w:p w:rsidR="00E2136C" w:rsidRPr="00416C33" w:rsidRDefault="00E2136C" w:rsidP="00584AE9">
            <w:pPr>
              <w:keepNext/>
              <w:keepLines/>
              <w:ind w:firstLine="0"/>
              <w:rPr>
                <w:sz w:val="28"/>
                <w:szCs w:val="28"/>
              </w:rPr>
            </w:pPr>
            <w:r w:rsidRPr="00416C33">
              <w:rPr>
                <w:sz w:val="28"/>
                <w:szCs w:val="28"/>
              </w:rPr>
              <w:t>Улица Гагарина</w:t>
            </w:r>
          </w:p>
          <w:p w:rsidR="00E2136C" w:rsidRPr="00416C33" w:rsidRDefault="00E2136C" w:rsidP="00584AE9">
            <w:pPr>
              <w:keepNext/>
              <w:keepLines/>
              <w:ind w:firstLine="0"/>
              <w:rPr>
                <w:rStyle w:val="a5"/>
              </w:rPr>
            </w:pPr>
            <w:r w:rsidRPr="00416C33">
              <w:rPr>
                <w:sz w:val="28"/>
                <w:szCs w:val="28"/>
              </w:rPr>
              <w:t>53Б</w:t>
            </w:r>
          </w:p>
        </w:tc>
      </w:tr>
      <w:tr w:rsidR="00E2136C" w:rsidRPr="00416C33" w:rsidTr="00584AE9">
        <w:trPr>
          <w:trHeight w:val="1704"/>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pStyle w:val="ad"/>
              <w:keepNext/>
              <w:keepLines/>
              <w:spacing w:before="0" w:after="0"/>
              <w:rPr>
                <w:rStyle w:val="a5"/>
                <w:color w:val="auto"/>
              </w:rPr>
            </w:pPr>
            <w:r w:rsidRPr="00416C33">
              <w:rPr>
                <w:rStyle w:val="a5"/>
                <w:color w:val="auto"/>
              </w:rPr>
              <w:t>Почтовый адрес (заполняется, если не совпадает с местонахождением):</w:t>
            </w:r>
            <w:r w:rsidRPr="00416C33">
              <w:rPr>
                <w:color w:val="auto"/>
              </w:rPr>
              <w:t xml:space="preserve"> </w:t>
            </w:r>
          </w:p>
          <w:p w:rsidR="00E2136C" w:rsidRPr="00416C33" w:rsidRDefault="00E2136C" w:rsidP="00E33BF9">
            <w:pPr>
              <w:keepNext/>
              <w:keepLines/>
              <w:numPr>
                <w:ilvl w:val="0"/>
                <w:numId w:val="4"/>
              </w:numPr>
              <w:jc w:val="left"/>
              <w:rPr>
                <w:rStyle w:val="a5"/>
              </w:rPr>
            </w:pPr>
            <w:r w:rsidRPr="00416C33">
              <w:rPr>
                <w:rStyle w:val="a5"/>
              </w:rPr>
              <w:t xml:space="preserve">Почтовый индекс: </w:t>
            </w:r>
            <w:r w:rsidRPr="00416C33">
              <w:t xml:space="preserve"> </w:t>
            </w:r>
          </w:p>
          <w:p w:rsidR="00E2136C" w:rsidRPr="00416C33" w:rsidRDefault="00E2136C" w:rsidP="00E33BF9">
            <w:pPr>
              <w:keepNext/>
              <w:keepLines/>
              <w:numPr>
                <w:ilvl w:val="0"/>
                <w:numId w:val="4"/>
              </w:numPr>
              <w:jc w:val="left"/>
              <w:rPr>
                <w:rStyle w:val="a5"/>
              </w:rPr>
            </w:pPr>
            <w:r w:rsidRPr="00416C33">
              <w:rPr>
                <w:rStyle w:val="a5"/>
              </w:rPr>
              <w:t xml:space="preserve">Субъект Российской Федерации или страна: </w:t>
            </w:r>
            <w:r w:rsidRPr="00416C33">
              <w:t xml:space="preserve"> </w:t>
            </w:r>
          </w:p>
          <w:p w:rsidR="00E2136C" w:rsidRPr="00416C33" w:rsidRDefault="00E2136C" w:rsidP="00E33BF9">
            <w:pPr>
              <w:keepNext/>
              <w:keepLines/>
              <w:numPr>
                <w:ilvl w:val="0"/>
                <w:numId w:val="4"/>
              </w:numPr>
              <w:jc w:val="left"/>
              <w:rPr>
                <w:rStyle w:val="a5"/>
              </w:rPr>
            </w:pPr>
            <w:r w:rsidRPr="00416C33">
              <w:rPr>
                <w:rStyle w:val="a5"/>
              </w:rPr>
              <w:t xml:space="preserve">Город: </w:t>
            </w:r>
            <w:r w:rsidRPr="00416C33">
              <w:t xml:space="preserve"> </w:t>
            </w:r>
          </w:p>
          <w:p w:rsidR="00E2136C" w:rsidRPr="00416C33" w:rsidRDefault="00E2136C" w:rsidP="00E33BF9">
            <w:pPr>
              <w:keepNext/>
              <w:keepLines/>
              <w:numPr>
                <w:ilvl w:val="0"/>
                <w:numId w:val="4"/>
              </w:numPr>
              <w:jc w:val="left"/>
              <w:rPr>
                <w:rStyle w:val="a5"/>
              </w:rPr>
            </w:pPr>
            <w:r w:rsidRPr="00416C33">
              <w:rPr>
                <w:rStyle w:val="a5"/>
              </w:rPr>
              <w:t xml:space="preserve">Улица: </w:t>
            </w:r>
            <w:r w:rsidRPr="00416C33">
              <w:t xml:space="preserve"> </w:t>
            </w:r>
          </w:p>
          <w:p w:rsidR="00E2136C" w:rsidRPr="00416C33" w:rsidRDefault="00E2136C" w:rsidP="00E33BF9">
            <w:pPr>
              <w:keepNext/>
              <w:keepLines/>
              <w:numPr>
                <w:ilvl w:val="0"/>
                <w:numId w:val="4"/>
              </w:numPr>
              <w:jc w:val="left"/>
              <w:rPr>
                <w:sz w:val="28"/>
                <w:szCs w:val="28"/>
              </w:rPr>
            </w:pPr>
            <w:r w:rsidRPr="00416C33">
              <w:rPr>
                <w:rStyle w:val="a5"/>
              </w:rPr>
              <w:t xml:space="preserve">Дом: </w:t>
            </w:r>
            <w:r w:rsidRPr="00416C33">
              <w:t xml:space="preserve"> </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keepNext/>
              <w:keepLines/>
              <w:snapToGrid w:val="0"/>
              <w:ind w:firstLine="0"/>
              <w:rPr>
                <w:sz w:val="28"/>
                <w:szCs w:val="28"/>
              </w:rPr>
            </w:pPr>
          </w:p>
        </w:tc>
      </w:tr>
      <w:tr w:rsidR="00E2136C" w:rsidRPr="00416C33" w:rsidTr="00584AE9">
        <w:trPr>
          <w:trHeight w:val="247"/>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t>Междугородний телефонный код</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rStyle w:val="a5"/>
              </w:rPr>
            </w:pPr>
            <w:r w:rsidRPr="00416C33">
              <w:rPr>
                <w:sz w:val="28"/>
                <w:szCs w:val="28"/>
              </w:rPr>
              <w:t>86554</w:t>
            </w:r>
          </w:p>
        </w:tc>
      </w:tr>
      <w:tr w:rsidR="00E2136C" w:rsidRPr="00416C33" w:rsidTr="00584AE9">
        <w:trPr>
          <w:trHeight w:val="247"/>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t>Телефоны для связи</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E96E25">
            <w:pPr>
              <w:ind w:firstLine="0"/>
              <w:rPr>
                <w:rStyle w:val="a5"/>
              </w:rPr>
            </w:pPr>
            <w:r w:rsidRPr="00416C33">
              <w:rPr>
                <w:sz w:val="28"/>
                <w:szCs w:val="28"/>
              </w:rPr>
              <w:t>35420</w:t>
            </w:r>
          </w:p>
        </w:tc>
      </w:tr>
      <w:tr w:rsidR="00E2136C" w:rsidRPr="00416C33" w:rsidTr="00584AE9">
        <w:trPr>
          <w:trHeight w:val="247"/>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t>Факс</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E96E25">
            <w:pPr>
              <w:ind w:firstLine="0"/>
              <w:rPr>
                <w:rStyle w:val="a5"/>
              </w:rPr>
            </w:pPr>
            <w:r w:rsidRPr="00416C33">
              <w:rPr>
                <w:sz w:val="28"/>
                <w:szCs w:val="28"/>
              </w:rPr>
              <w:t>3</w:t>
            </w:r>
            <w:r w:rsidR="00E96E25" w:rsidRPr="00416C33">
              <w:rPr>
                <w:sz w:val="28"/>
                <w:szCs w:val="28"/>
              </w:rPr>
              <w:t>5420</w:t>
            </w:r>
          </w:p>
        </w:tc>
      </w:tr>
      <w:tr w:rsidR="00E2136C" w:rsidRPr="00416C33" w:rsidTr="00584AE9">
        <w:trPr>
          <w:trHeight w:val="232"/>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lang w:val="en-US"/>
              </w:rPr>
            </w:pPr>
            <w:r w:rsidRPr="00416C33">
              <w:rPr>
                <w:rStyle w:val="a5"/>
              </w:rPr>
              <w:t>Адрес электронной почты</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635F59" w:rsidP="00584AE9">
            <w:pPr>
              <w:ind w:firstLine="0"/>
              <w:rPr>
                <w:rStyle w:val="a5"/>
              </w:rPr>
            </w:pPr>
            <w:r w:rsidRPr="00416C33">
              <w:rPr>
                <w:sz w:val="28"/>
                <w:szCs w:val="28"/>
                <w:lang w:val="en-US"/>
              </w:rPr>
              <w:t>nevsosh18@yandex</w:t>
            </w:r>
            <w:r w:rsidR="00F046C0" w:rsidRPr="00416C33">
              <w:rPr>
                <w:sz w:val="28"/>
                <w:szCs w:val="28"/>
                <w:lang w:val="en-US"/>
              </w:rPr>
              <w:t>.ru</w:t>
            </w:r>
          </w:p>
        </w:tc>
      </w:tr>
      <w:tr w:rsidR="00E2136C" w:rsidRPr="00416C33" w:rsidTr="00584AE9">
        <w:trPr>
          <w:trHeight w:val="247"/>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rPr>
                <w:sz w:val="28"/>
                <w:szCs w:val="28"/>
              </w:rPr>
            </w:pPr>
            <w:r w:rsidRPr="00416C33">
              <w:rPr>
                <w:rStyle w:val="a5"/>
              </w:rPr>
              <w:lastRenderedPageBreak/>
              <w:t>Адрес WWW-сервера (если имеется)</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rStyle w:val="a5"/>
              </w:rPr>
            </w:pPr>
            <w:r w:rsidRPr="00416C33">
              <w:rPr>
                <w:sz w:val="28"/>
                <w:szCs w:val="28"/>
                <w:lang w:val="en-US"/>
              </w:rPr>
              <w:t>sh18.nevinsk.ru</w:t>
            </w:r>
          </w:p>
        </w:tc>
      </w:tr>
      <w:tr w:rsidR="00E2136C" w:rsidRPr="00416C33" w:rsidTr="00584AE9">
        <w:trPr>
          <w:trHeight w:val="1719"/>
        </w:trPr>
        <w:tc>
          <w:tcPr>
            <w:tcW w:w="8053"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pStyle w:val="ad"/>
              <w:spacing w:before="0" w:after="0"/>
              <w:rPr>
                <w:rStyle w:val="a5"/>
                <w:color w:val="auto"/>
              </w:rPr>
            </w:pPr>
            <w:r w:rsidRPr="00416C33">
              <w:rPr>
                <w:rStyle w:val="a5"/>
                <w:color w:val="auto"/>
              </w:rPr>
              <w:t xml:space="preserve">Директор: </w:t>
            </w:r>
            <w:r w:rsidRPr="00416C33">
              <w:rPr>
                <w:color w:val="auto"/>
              </w:rPr>
              <w:t xml:space="preserve"> </w:t>
            </w:r>
          </w:p>
          <w:p w:rsidR="00E2136C" w:rsidRPr="00416C33" w:rsidRDefault="00E2136C" w:rsidP="00E33BF9">
            <w:pPr>
              <w:numPr>
                <w:ilvl w:val="0"/>
                <w:numId w:val="2"/>
              </w:numPr>
              <w:jc w:val="left"/>
              <w:rPr>
                <w:rStyle w:val="a5"/>
              </w:rPr>
            </w:pPr>
            <w:r w:rsidRPr="00416C33">
              <w:rPr>
                <w:rStyle w:val="a5"/>
              </w:rPr>
              <w:t xml:space="preserve">фамилия: </w:t>
            </w:r>
            <w:r w:rsidRPr="00416C33">
              <w:t xml:space="preserve"> </w:t>
            </w:r>
          </w:p>
          <w:p w:rsidR="00E2136C" w:rsidRPr="00416C33" w:rsidRDefault="00E2136C" w:rsidP="00E33BF9">
            <w:pPr>
              <w:numPr>
                <w:ilvl w:val="0"/>
                <w:numId w:val="2"/>
              </w:numPr>
              <w:jc w:val="left"/>
              <w:rPr>
                <w:rStyle w:val="a5"/>
              </w:rPr>
            </w:pPr>
            <w:r w:rsidRPr="00416C33">
              <w:rPr>
                <w:rStyle w:val="a5"/>
              </w:rPr>
              <w:t xml:space="preserve">имя: </w:t>
            </w:r>
            <w:r w:rsidRPr="00416C33">
              <w:t xml:space="preserve"> </w:t>
            </w:r>
          </w:p>
          <w:p w:rsidR="00E2136C" w:rsidRPr="00416C33" w:rsidRDefault="00E2136C" w:rsidP="00E33BF9">
            <w:pPr>
              <w:numPr>
                <w:ilvl w:val="0"/>
                <w:numId w:val="2"/>
              </w:numPr>
              <w:jc w:val="left"/>
              <w:rPr>
                <w:rStyle w:val="a5"/>
              </w:rPr>
            </w:pPr>
            <w:r w:rsidRPr="00416C33">
              <w:rPr>
                <w:rStyle w:val="a5"/>
              </w:rPr>
              <w:t xml:space="preserve">отчество: </w:t>
            </w:r>
            <w:r w:rsidRPr="00416C33">
              <w:t xml:space="preserve"> </w:t>
            </w:r>
          </w:p>
          <w:p w:rsidR="00E2136C" w:rsidRPr="00416C33" w:rsidRDefault="00E2136C" w:rsidP="00E33BF9">
            <w:pPr>
              <w:numPr>
                <w:ilvl w:val="0"/>
                <w:numId w:val="2"/>
              </w:numPr>
              <w:jc w:val="left"/>
              <w:rPr>
                <w:rStyle w:val="a5"/>
              </w:rPr>
            </w:pPr>
            <w:r w:rsidRPr="00416C33">
              <w:rPr>
                <w:rStyle w:val="a5"/>
              </w:rPr>
              <w:t xml:space="preserve">должность: </w:t>
            </w:r>
            <w:r w:rsidRPr="00416C33">
              <w:t xml:space="preserve"> </w:t>
            </w:r>
          </w:p>
          <w:p w:rsidR="00E2136C" w:rsidRPr="00416C33" w:rsidRDefault="00E2136C" w:rsidP="00E33BF9">
            <w:pPr>
              <w:numPr>
                <w:ilvl w:val="0"/>
                <w:numId w:val="2"/>
              </w:numPr>
              <w:jc w:val="left"/>
              <w:rPr>
                <w:rStyle w:val="a5"/>
              </w:rPr>
            </w:pPr>
            <w:r w:rsidRPr="00416C33">
              <w:rPr>
                <w:rStyle w:val="a5"/>
              </w:rPr>
              <w:t xml:space="preserve">учёная степень: </w:t>
            </w:r>
            <w:r w:rsidRPr="00416C33">
              <w:t xml:space="preserve"> </w:t>
            </w:r>
          </w:p>
          <w:p w:rsidR="00E2136C" w:rsidRPr="00416C33" w:rsidRDefault="00E2136C" w:rsidP="00E33BF9">
            <w:pPr>
              <w:numPr>
                <w:ilvl w:val="0"/>
                <w:numId w:val="2"/>
              </w:numPr>
              <w:jc w:val="left"/>
              <w:rPr>
                <w:rStyle w:val="a5"/>
              </w:rPr>
            </w:pPr>
            <w:r w:rsidRPr="00416C33">
              <w:rPr>
                <w:rStyle w:val="a5"/>
              </w:rPr>
              <w:t xml:space="preserve">учёное звание: </w:t>
            </w:r>
            <w:r w:rsidRPr="00416C33">
              <w:t xml:space="preserve"> </w:t>
            </w:r>
          </w:p>
          <w:p w:rsidR="00E2136C" w:rsidRPr="00416C33" w:rsidRDefault="00E2136C" w:rsidP="00E33BF9">
            <w:pPr>
              <w:numPr>
                <w:ilvl w:val="0"/>
                <w:numId w:val="2"/>
              </w:numPr>
              <w:jc w:val="left"/>
              <w:rPr>
                <w:sz w:val="28"/>
                <w:szCs w:val="28"/>
              </w:rPr>
            </w:pPr>
            <w:r w:rsidRPr="00416C33">
              <w:rPr>
                <w:rStyle w:val="a5"/>
              </w:rPr>
              <w:t xml:space="preserve">телефон: </w:t>
            </w:r>
            <w:r w:rsidRPr="00416C33">
              <w:t xml:space="preserve"> </w:t>
            </w:r>
          </w:p>
        </w:tc>
        <w:tc>
          <w:tcPr>
            <w:tcW w:w="6848"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rPr>
                <w:sz w:val="28"/>
                <w:szCs w:val="28"/>
              </w:rPr>
            </w:pPr>
            <w:r w:rsidRPr="00416C33">
              <w:rPr>
                <w:sz w:val="28"/>
                <w:szCs w:val="28"/>
              </w:rPr>
              <w:t>Голоюх</w:t>
            </w:r>
          </w:p>
          <w:p w:rsidR="00E2136C" w:rsidRPr="00416C33" w:rsidRDefault="00E2136C" w:rsidP="00584AE9">
            <w:pPr>
              <w:ind w:firstLine="0"/>
              <w:rPr>
                <w:sz w:val="28"/>
                <w:szCs w:val="28"/>
              </w:rPr>
            </w:pPr>
            <w:r w:rsidRPr="00416C33">
              <w:rPr>
                <w:sz w:val="28"/>
                <w:szCs w:val="28"/>
              </w:rPr>
              <w:t>Галина</w:t>
            </w:r>
          </w:p>
          <w:p w:rsidR="00E2136C" w:rsidRPr="00416C33" w:rsidRDefault="00E2136C" w:rsidP="00584AE9">
            <w:pPr>
              <w:ind w:firstLine="0"/>
              <w:rPr>
                <w:sz w:val="28"/>
                <w:szCs w:val="28"/>
              </w:rPr>
            </w:pPr>
            <w:r w:rsidRPr="00416C33">
              <w:rPr>
                <w:sz w:val="28"/>
                <w:szCs w:val="28"/>
              </w:rPr>
              <w:t>Ивановна</w:t>
            </w:r>
          </w:p>
          <w:p w:rsidR="00E2136C" w:rsidRPr="00416C33" w:rsidRDefault="00E96E25" w:rsidP="00584AE9">
            <w:pPr>
              <w:ind w:firstLine="0"/>
              <w:rPr>
                <w:sz w:val="28"/>
                <w:szCs w:val="28"/>
              </w:rPr>
            </w:pPr>
            <w:r w:rsidRPr="00416C33">
              <w:rPr>
                <w:sz w:val="28"/>
                <w:szCs w:val="28"/>
              </w:rPr>
              <w:t>д</w:t>
            </w:r>
            <w:r w:rsidR="00E2136C" w:rsidRPr="00416C33">
              <w:rPr>
                <w:sz w:val="28"/>
                <w:szCs w:val="28"/>
              </w:rPr>
              <w:t>иректор</w:t>
            </w:r>
          </w:p>
          <w:p w:rsidR="00E2136C" w:rsidRPr="00416C33" w:rsidRDefault="00E2136C" w:rsidP="00584AE9">
            <w:pPr>
              <w:ind w:firstLine="0"/>
              <w:rPr>
                <w:sz w:val="28"/>
                <w:szCs w:val="28"/>
              </w:rPr>
            </w:pPr>
          </w:p>
          <w:p w:rsidR="00E2136C" w:rsidRPr="00416C33" w:rsidRDefault="00E2136C" w:rsidP="00584AE9">
            <w:pPr>
              <w:ind w:firstLine="0"/>
              <w:rPr>
                <w:sz w:val="28"/>
                <w:szCs w:val="28"/>
              </w:rPr>
            </w:pPr>
          </w:p>
          <w:p w:rsidR="00E2136C" w:rsidRPr="00416C33" w:rsidRDefault="00C02B84" w:rsidP="00584AE9">
            <w:pPr>
              <w:ind w:firstLine="0"/>
            </w:pPr>
            <w:r w:rsidRPr="00416C33">
              <w:rPr>
                <w:sz w:val="28"/>
                <w:szCs w:val="28"/>
              </w:rPr>
              <w:t>886554</w:t>
            </w:r>
            <w:r w:rsidR="00E2136C" w:rsidRPr="00416C33">
              <w:rPr>
                <w:sz w:val="28"/>
                <w:szCs w:val="28"/>
              </w:rPr>
              <w:t>35420</w:t>
            </w:r>
          </w:p>
        </w:tc>
      </w:tr>
    </w:tbl>
    <w:p w:rsidR="00E2136C" w:rsidRPr="00416C33" w:rsidRDefault="00E2136C" w:rsidP="00E2136C">
      <w:pPr>
        <w:pageBreakBefore/>
        <w:ind w:left="397" w:firstLine="0"/>
        <w:jc w:val="left"/>
        <w:rPr>
          <w:b/>
          <w:sz w:val="28"/>
          <w:szCs w:val="28"/>
          <w:lang w:val="en-US"/>
        </w:rPr>
      </w:pPr>
      <w:r w:rsidRPr="00416C33">
        <w:rPr>
          <w:sz w:val="28"/>
          <w:szCs w:val="28"/>
        </w:rPr>
        <w:lastRenderedPageBreak/>
        <w:t>2. Перечень филиалов – филиалы отсутствуют</w:t>
      </w:r>
    </w:p>
    <w:p w:rsidR="00E2136C" w:rsidRPr="00416C33" w:rsidRDefault="00E2136C" w:rsidP="00E2136C">
      <w:pPr>
        <w:ind w:left="397" w:firstLine="0"/>
        <w:jc w:val="left"/>
        <w:rPr>
          <w:b/>
          <w:sz w:val="28"/>
          <w:szCs w:val="28"/>
          <w:lang w:val="en-US"/>
        </w:rPr>
      </w:pPr>
    </w:p>
    <w:p w:rsidR="00E2136C" w:rsidRPr="00416C33" w:rsidRDefault="00E2136C" w:rsidP="00E2136C">
      <w:pPr>
        <w:ind w:left="397" w:firstLine="0"/>
        <w:jc w:val="left"/>
        <w:rPr>
          <w:b/>
        </w:rPr>
      </w:pPr>
      <w:r w:rsidRPr="00416C33">
        <w:rPr>
          <w:sz w:val="28"/>
          <w:szCs w:val="28"/>
          <w:lang w:val="en-US"/>
        </w:rPr>
        <w:t xml:space="preserve">3. </w:t>
      </w:r>
      <w:r w:rsidRPr="00416C33">
        <w:rPr>
          <w:sz w:val="28"/>
          <w:szCs w:val="28"/>
        </w:rPr>
        <w:t>Перечень учредителей, ведомственная принадлежность</w:t>
      </w:r>
    </w:p>
    <w:tbl>
      <w:tblPr>
        <w:tblW w:w="14895" w:type="dxa"/>
        <w:tblInd w:w="-10" w:type="dxa"/>
        <w:tblLayout w:type="fixed"/>
        <w:tblLook w:val="0000"/>
      </w:tblPr>
      <w:tblGrid>
        <w:gridCol w:w="545"/>
        <w:gridCol w:w="4795"/>
        <w:gridCol w:w="2291"/>
        <w:gridCol w:w="2516"/>
        <w:gridCol w:w="2364"/>
        <w:gridCol w:w="2384"/>
      </w:tblGrid>
      <w:tr w:rsidR="00E2136C" w:rsidRPr="00416C33" w:rsidTr="00584AE9">
        <w:trPr>
          <w:trHeight w:val="912"/>
        </w:trPr>
        <w:tc>
          <w:tcPr>
            <w:tcW w:w="545"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bCs/>
              </w:rPr>
            </w:pPr>
            <w:r w:rsidRPr="00416C33">
              <w:rPr>
                <w:b/>
              </w:rPr>
              <w:t>№</w:t>
            </w:r>
          </w:p>
        </w:tc>
        <w:tc>
          <w:tcPr>
            <w:tcW w:w="4795"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bCs/>
              </w:rPr>
            </w:pPr>
            <w:r w:rsidRPr="00416C33">
              <w:rPr>
                <w:b/>
                <w:bCs/>
              </w:rPr>
              <w:t>Полное наименование учредителя по Уставу для юридических лиц; фамилия, имя, отчество для физических лиц</w:t>
            </w:r>
          </w:p>
        </w:tc>
        <w:tc>
          <w:tcPr>
            <w:tcW w:w="2291"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bCs/>
              </w:rPr>
            </w:pPr>
            <w:r w:rsidRPr="00416C33">
              <w:rPr>
                <w:b/>
                <w:bCs/>
              </w:rPr>
              <w:t>Адрес</w:t>
            </w:r>
          </w:p>
        </w:tc>
        <w:tc>
          <w:tcPr>
            <w:tcW w:w="2516"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bCs/>
              </w:rPr>
            </w:pPr>
            <w:r w:rsidRPr="00416C33">
              <w:rPr>
                <w:b/>
                <w:bCs/>
              </w:rPr>
              <w:t>Междугородний телефонный код</w:t>
            </w:r>
          </w:p>
        </w:tc>
        <w:tc>
          <w:tcPr>
            <w:tcW w:w="2364"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bCs/>
              </w:rPr>
            </w:pPr>
            <w:r w:rsidRPr="00416C33">
              <w:rPr>
                <w:b/>
                <w:bCs/>
              </w:rPr>
              <w:t>Контактные телефоны</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36C" w:rsidRPr="00416C33" w:rsidRDefault="00E2136C" w:rsidP="00584AE9">
            <w:pPr>
              <w:ind w:firstLine="0"/>
              <w:jc w:val="center"/>
              <w:rPr>
                <w:b/>
              </w:rPr>
            </w:pPr>
            <w:r w:rsidRPr="00416C33">
              <w:rPr>
                <w:b/>
                <w:bCs/>
              </w:rPr>
              <w:t>Адрес электронной почты</w:t>
            </w:r>
          </w:p>
        </w:tc>
      </w:tr>
      <w:tr w:rsidR="00E2136C" w:rsidRPr="00416C33" w:rsidTr="00584AE9">
        <w:trPr>
          <w:trHeight w:val="222"/>
        </w:trPr>
        <w:tc>
          <w:tcPr>
            <w:tcW w:w="545"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rPr>
            </w:pPr>
            <w:r w:rsidRPr="00416C33">
              <w:rPr>
                <w:b/>
              </w:rPr>
              <w:t>1</w:t>
            </w:r>
          </w:p>
        </w:tc>
        <w:tc>
          <w:tcPr>
            <w:tcW w:w="4795" w:type="dxa"/>
            <w:tcBorders>
              <w:top w:val="single" w:sz="4" w:space="0" w:color="000000"/>
              <w:left w:val="single" w:sz="4" w:space="0" w:color="000000"/>
              <w:bottom w:val="single" w:sz="4" w:space="0" w:color="000000"/>
            </w:tcBorders>
            <w:shd w:val="clear" w:color="auto" w:fill="auto"/>
            <w:vAlign w:val="center"/>
          </w:tcPr>
          <w:p w:rsidR="00E2136C" w:rsidRPr="00416C33" w:rsidRDefault="00E2136C" w:rsidP="00584AE9">
            <w:pPr>
              <w:ind w:firstLine="0"/>
              <w:jc w:val="center"/>
              <w:rPr>
                <w:b/>
              </w:rPr>
            </w:pPr>
            <w:r w:rsidRPr="00416C33">
              <w:rPr>
                <w:b/>
              </w:rPr>
              <w:t>2</w:t>
            </w:r>
          </w:p>
        </w:tc>
        <w:tc>
          <w:tcPr>
            <w:tcW w:w="2291"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jc w:val="center"/>
              <w:rPr>
                <w:b/>
              </w:rPr>
            </w:pPr>
            <w:r w:rsidRPr="00416C33">
              <w:rPr>
                <w:b/>
              </w:rPr>
              <w:t>3</w:t>
            </w:r>
          </w:p>
        </w:tc>
        <w:tc>
          <w:tcPr>
            <w:tcW w:w="2516"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jc w:val="center"/>
              <w:rPr>
                <w:b/>
              </w:rPr>
            </w:pPr>
            <w:r w:rsidRPr="00416C33">
              <w:rPr>
                <w:b/>
              </w:rPr>
              <w:t>4</w:t>
            </w:r>
          </w:p>
        </w:tc>
        <w:tc>
          <w:tcPr>
            <w:tcW w:w="2364"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snapToGrid w:val="0"/>
              <w:ind w:firstLine="0"/>
              <w:jc w:val="center"/>
              <w:rPr>
                <w:b/>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jc w:val="center"/>
              <w:rPr>
                <w:b/>
                <w:i/>
                <w:lang w:val="en-US"/>
              </w:rPr>
            </w:pPr>
            <w:r w:rsidRPr="00416C33">
              <w:rPr>
                <w:b/>
              </w:rPr>
              <w:t>5</w:t>
            </w:r>
          </w:p>
        </w:tc>
      </w:tr>
      <w:tr w:rsidR="00E2136C" w:rsidRPr="00416C33" w:rsidTr="00584AE9">
        <w:trPr>
          <w:trHeight w:val="237"/>
        </w:trPr>
        <w:tc>
          <w:tcPr>
            <w:tcW w:w="545"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snapToGrid w:val="0"/>
              <w:ind w:firstLine="0"/>
              <w:rPr>
                <w:b/>
                <w:i/>
                <w:lang w:val="en-US"/>
              </w:rPr>
            </w:pPr>
          </w:p>
        </w:tc>
        <w:tc>
          <w:tcPr>
            <w:tcW w:w="4795"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pPr>
            <w:r w:rsidRPr="00416C33">
              <w:rPr>
                <w:i/>
              </w:rPr>
              <w:t>Муниципальное образование городской округ – город Невинномысск Ставропольского края в лице управления образования администрации города Невинномысска</w:t>
            </w:r>
          </w:p>
        </w:tc>
        <w:tc>
          <w:tcPr>
            <w:tcW w:w="2291" w:type="dxa"/>
            <w:tcBorders>
              <w:top w:val="single" w:sz="4" w:space="0" w:color="000000"/>
              <w:left w:val="single" w:sz="4" w:space="0" w:color="000000"/>
              <w:bottom w:val="single" w:sz="4" w:space="0" w:color="000000"/>
            </w:tcBorders>
            <w:shd w:val="clear" w:color="auto" w:fill="auto"/>
          </w:tcPr>
          <w:p w:rsidR="00E2136C" w:rsidRPr="00416C33" w:rsidRDefault="00635F59" w:rsidP="00584AE9">
            <w:pPr>
              <w:ind w:firstLine="0"/>
            </w:pPr>
            <w:r w:rsidRPr="00416C33">
              <w:t>г</w:t>
            </w:r>
            <w:r w:rsidR="00E2136C" w:rsidRPr="00416C33">
              <w:t>. Невинномысск, ул.</w:t>
            </w:r>
            <w:r w:rsidRPr="00416C33">
              <w:t xml:space="preserve"> </w:t>
            </w:r>
            <w:r w:rsidR="00C02B84" w:rsidRPr="00416C33">
              <w:t>Гагарина, 55</w:t>
            </w:r>
          </w:p>
        </w:tc>
        <w:tc>
          <w:tcPr>
            <w:tcW w:w="2516" w:type="dxa"/>
            <w:tcBorders>
              <w:top w:val="single" w:sz="4" w:space="0" w:color="000000"/>
              <w:left w:val="single" w:sz="4" w:space="0" w:color="000000"/>
              <w:bottom w:val="single" w:sz="4" w:space="0" w:color="000000"/>
            </w:tcBorders>
            <w:shd w:val="clear" w:color="auto" w:fill="auto"/>
          </w:tcPr>
          <w:p w:rsidR="00E2136C" w:rsidRPr="00416C33" w:rsidRDefault="00E2136C" w:rsidP="00584AE9">
            <w:pPr>
              <w:ind w:firstLine="0"/>
            </w:pPr>
            <w:r w:rsidRPr="00416C33">
              <w:t>86554</w:t>
            </w:r>
          </w:p>
        </w:tc>
        <w:tc>
          <w:tcPr>
            <w:tcW w:w="2364" w:type="dxa"/>
            <w:tcBorders>
              <w:top w:val="single" w:sz="4" w:space="0" w:color="000000"/>
              <w:left w:val="single" w:sz="4" w:space="0" w:color="000000"/>
              <w:bottom w:val="single" w:sz="4" w:space="0" w:color="000000"/>
            </w:tcBorders>
            <w:shd w:val="clear" w:color="auto" w:fill="auto"/>
          </w:tcPr>
          <w:p w:rsidR="00E2136C" w:rsidRPr="00416C33" w:rsidRDefault="00C02B84" w:rsidP="00584AE9">
            <w:pPr>
              <w:ind w:firstLine="0"/>
              <w:rPr>
                <w:lang w:val="en-US"/>
              </w:rPr>
            </w:pPr>
            <w:r w:rsidRPr="00416C33">
              <w:t>304</w:t>
            </w:r>
            <w:r w:rsidR="00E2136C" w:rsidRPr="00416C33">
              <w:t>48</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E2136C" w:rsidRPr="00416C33" w:rsidRDefault="00E2136C" w:rsidP="00584AE9">
            <w:pPr>
              <w:ind w:firstLine="0"/>
            </w:pPr>
            <w:r w:rsidRPr="00416C33">
              <w:rPr>
                <w:lang w:val="en-US"/>
              </w:rPr>
              <w:t>oo</w:t>
            </w:r>
            <w:r w:rsidRPr="00416C33">
              <w:t>@</w:t>
            </w:r>
            <w:r w:rsidRPr="00416C33">
              <w:rPr>
                <w:lang w:val="en-US"/>
              </w:rPr>
              <w:t>nevinsk</w:t>
            </w:r>
            <w:r w:rsidRPr="00416C33">
              <w:t>.</w:t>
            </w:r>
            <w:r w:rsidRPr="00416C33">
              <w:rPr>
                <w:lang w:val="en-US"/>
              </w:rPr>
              <w:t>ru</w:t>
            </w:r>
          </w:p>
        </w:tc>
      </w:tr>
    </w:tbl>
    <w:p w:rsidR="00E2136C" w:rsidRPr="00416C33" w:rsidRDefault="00E2136C" w:rsidP="00E2136C">
      <w:pPr>
        <w:ind w:left="397" w:firstLine="0"/>
        <w:jc w:val="left"/>
      </w:pPr>
    </w:p>
    <w:p w:rsidR="00FB4766" w:rsidRPr="007B33D3" w:rsidRDefault="00A36370" w:rsidP="00A36370">
      <w:pPr>
        <w:tabs>
          <w:tab w:val="left" w:pos="900"/>
        </w:tabs>
        <w:ind w:firstLine="708"/>
        <w:rPr>
          <w:bCs/>
          <w:sz w:val="28"/>
          <w:szCs w:val="28"/>
        </w:rPr>
      </w:pPr>
      <w:r w:rsidRPr="007B33D3">
        <w:rPr>
          <w:sz w:val="28"/>
          <w:szCs w:val="28"/>
        </w:rPr>
        <w:t xml:space="preserve">4. </w:t>
      </w:r>
      <w:r w:rsidR="00FB4766" w:rsidRPr="007B33D3">
        <w:rPr>
          <w:b/>
          <w:bCs/>
          <w:sz w:val="28"/>
          <w:szCs w:val="28"/>
        </w:rPr>
        <w:t>Нормативно-правовые документы</w:t>
      </w:r>
      <w:r w:rsidR="00FB4766" w:rsidRPr="007B33D3">
        <w:rPr>
          <w:bCs/>
          <w:sz w:val="28"/>
          <w:szCs w:val="28"/>
        </w:rPr>
        <w:t xml:space="preserve">   </w:t>
      </w:r>
    </w:p>
    <w:p w:rsidR="00A36370" w:rsidRPr="007B33D3" w:rsidRDefault="00A36370" w:rsidP="00A36370">
      <w:pPr>
        <w:tabs>
          <w:tab w:val="left" w:pos="900"/>
        </w:tabs>
        <w:ind w:firstLine="708"/>
        <w:rPr>
          <w:sz w:val="28"/>
          <w:szCs w:val="28"/>
        </w:rPr>
      </w:pPr>
      <w:r w:rsidRPr="007B33D3">
        <w:rPr>
          <w:sz w:val="28"/>
          <w:szCs w:val="28"/>
        </w:rPr>
        <w:t>В   связи с изменениями в сфере образования, в соответствии с изменениями в законодательной базе своевременно разрабатываются или вносятся изменения в нормативно - правовую  базу учреждения. В 2016-2017 учебном году  приведена в соответствие  «Должностная инструкция учителя».</w:t>
      </w:r>
    </w:p>
    <w:p w:rsidR="00A36370" w:rsidRPr="007B33D3" w:rsidRDefault="00A36370" w:rsidP="00A36370">
      <w:pPr>
        <w:pStyle w:val="a7"/>
        <w:spacing w:after="0"/>
        <w:rPr>
          <w:sz w:val="28"/>
          <w:szCs w:val="28"/>
          <w:lang w:val="ru-RU"/>
        </w:rPr>
      </w:pPr>
    </w:p>
    <w:p w:rsidR="00A36370" w:rsidRPr="007B33D3" w:rsidRDefault="00A36370" w:rsidP="00A36370">
      <w:pPr>
        <w:pStyle w:val="a7"/>
        <w:spacing w:after="0"/>
        <w:rPr>
          <w:bCs/>
          <w:sz w:val="28"/>
          <w:szCs w:val="28"/>
        </w:rPr>
      </w:pPr>
      <w:r w:rsidRPr="007B33D3">
        <w:rPr>
          <w:bCs/>
          <w:sz w:val="28"/>
          <w:szCs w:val="28"/>
        </w:rPr>
        <w:t>Нормативно-правовые д</w:t>
      </w:r>
      <w:r w:rsidR="006E7992">
        <w:rPr>
          <w:bCs/>
          <w:sz w:val="28"/>
          <w:szCs w:val="28"/>
        </w:rPr>
        <w:t xml:space="preserve">окументы </w:t>
      </w:r>
      <w:r w:rsidRPr="007B33D3">
        <w:rPr>
          <w:bCs/>
          <w:sz w:val="28"/>
          <w:szCs w:val="28"/>
        </w:rPr>
        <w:t xml:space="preserve">соответствуют требованиям действующего законодательства в сфере образования.  </w:t>
      </w:r>
    </w:p>
    <w:p w:rsidR="00A36370" w:rsidRPr="007B33D3" w:rsidRDefault="00A36370" w:rsidP="00A36370">
      <w:pPr>
        <w:pStyle w:val="a7"/>
        <w:spacing w:after="0"/>
        <w:rPr>
          <w:sz w:val="28"/>
          <w:szCs w:val="28"/>
        </w:rPr>
      </w:pPr>
      <w:r w:rsidRPr="007B33D3">
        <w:rPr>
          <w:bCs/>
          <w:sz w:val="28"/>
          <w:szCs w:val="28"/>
        </w:rPr>
        <w:t>В 2016 -</w:t>
      </w:r>
      <w:r w:rsidR="006E7992">
        <w:rPr>
          <w:bCs/>
          <w:sz w:val="28"/>
          <w:szCs w:val="28"/>
        </w:rPr>
        <w:t xml:space="preserve"> 2017 учебном году необходимо обновлять и пополнять </w:t>
      </w:r>
      <w:r w:rsidRPr="007B33D3">
        <w:rPr>
          <w:bCs/>
          <w:sz w:val="28"/>
          <w:szCs w:val="28"/>
        </w:rPr>
        <w:t>нормативну</w:t>
      </w:r>
      <w:r w:rsidR="006E7992">
        <w:rPr>
          <w:bCs/>
          <w:sz w:val="28"/>
          <w:szCs w:val="28"/>
        </w:rPr>
        <w:t xml:space="preserve">ю базу по введению ФГОС ООО, </w:t>
      </w:r>
      <w:r w:rsidRPr="007B33D3">
        <w:rPr>
          <w:bCs/>
          <w:sz w:val="28"/>
          <w:szCs w:val="28"/>
        </w:rPr>
        <w:t>вн</w:t>
      </w:r>
      <w:r w:rsidR="006E7992">
        <w:rPr>
          <w:bCs/>
          <w:sz w:val="28"/>
          <w:szCs w:val="28"/>
        </w:rPr>
        <w:t xml:space="preserve">осить изменения и дополнения в </w:t>
      </w:r>
      <w:r w:rsidRPr="007B33D3">
        <w:rPr>
          <w:bCs/>
          <w:sz w:val="28"/>
          <w:szCs w:val="28"/>
        </w:rPr>
        <w:t>основную образовательную программу основного общего образования в соответствии с ФГОС ООО и</w:t>
      </w:r>
      <w:r w:rsidRPr="007B33D3">
        <w:rPr>
          <w:sz w:val="28"/>
          <w:szCs w:val="28"/>
        </w:rPr>
        <w:t xml:space="preserve">   локальные акты школы в соответствие с новыми требованиями.</w:t>
      </w:r>
    </w:p>
    <w:p w:rsidR="00A36370" w:rsidRPr="007B33D3" w:rsidRDefault="00A36370" w:rsidP="00E2136C">
      <w:pPr>
        <w:ind w:left="397" w:firstLine="0"/>
        <w:jc w:val="left"/>
        <w:rPr>
          <w:sz w:val="28"/>
          <w:szCs w:val="28"/>
        </w:rPr>
      </w:pPr>
    </w:p>
    <w:p w:rsidR="00FB4766" w:rsidRPr="007B33D3" w:rsidRDefault="00FB4766" w:rsidP="00FB4766">
      <w:pPr>
        <w:ind w:left="397" w:firstLine="0"/>
        <w:jc w:val="left"/>
        <w:rPr>
          <w:b/>
          <w:sz w:val="28"/>
          <w:szCs w:val="28"/>
        </w:rPr>
      </w:pPr>
      <w:r w:rsidRPr="007B33D3">
        <w:rPr>
          <w:sz w:val="28"/>
          <w:szCs w:val="28"/>
        </w:rPr>
        <w:t xml:space="preserve">     5. </w:t>
      </w:r>
      <w:r w:rsidRPr="007B33D3">
        <w:rPr>
          <w:b/>
          <w:sz w:val="28"/>
          <w:szCs w:val="28"/>
        </w:rPr>
        <w:t>Структура образовательного учреждения и система управления.</w:t>
      </w:r>
    </w:p>
    <w:p w:rsidR="00FB4766" w:rsidRPr="007B33D3" w:rsidRDefault="00FB4766" w:rsidP="00FB4766">
      <w:pPr>
        <w:widowControl w:val="0"/>
        <w:tabs>
          <w:tab w:val="left" w:pos="900"/>
        </w:tabs>
        <w:autoSpaceDE w:val="0"/>
        <w:autoSpaceDN w:val="0"/>
        <w:adjustRightInd w:val="0"/>
        <w:ind w:firstLine="709"/>
        <w:jc w:val="center"/>
        <w:rPr>
          <w:sz w:val="28"/>
          <w:szCs w:val="28"/>
        </w:rPr>
      </w:pPr>
    </w:p>
    <w:p w:rsidR="00FB4766" w:rsidRPr="007B33D3" w:rsidRDefault="00FB4766" w:rsidP="00FB4766">
      <w:pPr>
        <w:tabs>
          <w:tab w:val="left" w:pos="900"/>
        </w:tabs>
        <w:ind w:firstLine="709"/>
        <w:rPr>
          <w:sz w:val="28"/>
          <w:szCs w:val="28"/>
        </w:rPr>
      </w:pPr>
      <w:r w:rsidRPr="007B33D3">
        <w:rPr>
          <w:sz w:val="28"/>
          <w:szCs w:val="28"/>
        </w:rPr>
        <w:t>Управление школой строится на принципах единоначалия и самоуправления.</w:t>
      </w:r>
      <w:r w:rsidRPr="007B33D3">
        <w:rPr>
          <w:b/>
          <w:sz w:val="28"/>
          <w:szCs w:val="28"/>
        </w:rPr>
        <w:t xml:space="preserve"> </w:t>
      </w:r>
    </w:p>
    <w:p w:rsidR="00FB4766" w:rsidRPr="007B33D3" w:rsidRDefault="00FB4766" w:rsidP="00FB4766">
      <w:pPr>
        <w:tabs>
          <w:tab w:val="left" w:pos="900"/>
        </w:tabs>
        <w:ind w:firstLine="709"/>
        <w:rPr>
          <w:sz w:val="28"/>
          <w:szCs w:val="28"/>
        </w:rPr>
      </w:pPr>
      <w:r w:rsidRPr="007B33D3">
        <w:rPr>
          <w:sz w:val="28"/>
          <w:szCs w:val="28"/>
        </w:rPr>
        <w:t>Общее управление школой осуществляет директор  Голоюх Г.И. в соответствии с действующим законодательством.</w:t>
      </w:r>
    </w:p>
    <w:p w:rsidR="00FB4766" w:rsidRPr="007B33D3" w:rsidRDefault="00FB4766" w:rsidP="00FB4766">
      <w:pPr>
        <w:ind w:firstLine="709"/>
        <w:rPr>
          <w:sz w:val="28"/>
          <w:szCs w:val="28"/>
        </w:rPr>
      </w:pPr>
      <w:r w:rsidRPr="007B33D3">
        <w:rPr>
          <w:sz w:val="28"/>
          <w:szCs w:val="28"/>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общее собрание  трудового коллектива согласно своих полномочий, зафиксированных в Уставе. </w:t>
      </w:r>
    </w:p>
    <w:p w:rsidR="00FB4766" w:rsidRPr="007B33D3" w:rsidRDefault="00FB4766" w:rsidP="00FB4766">
      <w:pPr>
        <w:shd w:val="clear" w:color="auto" w:fill="FFFFFF"/>
        <w:ind w:firstLine="709"/>
        <w:rPr>
          <w:bCs/>
          <w:i/>
          <w:sz w:val="28"/>
          <w:szCs w:val="28"/>
        </w:rPr>
      </w:pPr>
      <w:r w:rsidRPr="007B33D3">
        <w:rPr>
          <w:i/>
          <w:sz w:val="28"/>
          <w:szCs w:val="28"/>
        </w:rPr>
        <w:lastRenderedPageBreak/>
        <w:t>Выводы: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7B33D3">
        <w:rPr>
          <w:rStyle w:val="aff5"/>
          <w:i/>
          <w:sz w:val="28"/>
          <w:szCs w:val="28"/>
        </w:rPr>
        <w:footnoteReference w:id="2"/>
      </w:r>
      <w:r w:rsidRPr="007B33D3">
        <w:rPr>
          <w:i/>
          <w:sz w:val="28"/>
          <w:szCs w:val="28"/>
        </w:rPr>
        <w:t xml:space="preserve"> и ст. 28</w:t>
      </w:r>
      <w:r w:rsidRPr="007B33D3">
        <w:rPr>
          <w:rStyle w:val="aff5"/>
          <w:i/>
          <w:sz w:val="28"/>
          <w:szCs w:val="28"/>
        </w:rPr>
        <w:footnoteReference w:id="3"/>
      </w:r>
      <w:r w:rsidRPr="007B33D3">
        <w:rPr>
          <w:i/>
          <w:sz w:val="28"/>
          <w:szCs w:val="28"/>
        </w:rPr>
        <w:t xml:space="preserve"> Федерального закона № 273-ФЗ от 27.12.2012 «Об образовании в Российской Федерации». В следующем учебном году необходимо работать над дальнейшим развитием государственно-общественного управления.  </w:t>
      </w:r>
    </w:p>
    <w:p w:rsidR="00FB4766" w:rsidRPr="007B33D3" w:rsidRDefault="00FB4766" w:rsidP="00E2136C">
      <w:pPr>
        <w:ind w:left="397" w:firstLine="0"/>
        <w:jc w:val="left"/>
        <w:rPr>
          <w:sz w:val="28"/>
          <w:szCs w:val="28"/>
        </w:rPr>
      </w:pPr>
    </w:p>
    <w:p w:rsidR="00E2136C" w:rsidRPr="00416C33" w:rsidRDefault="00E2136C" w:rsidP="00E2136C">
      <w:pPr>
        <w:pageBreakBefore/>
        <w:ind w:left="397" w:firstLine="0"/>
        <w:jc w:val="left"/>
        <w:rPr>
          <w:b/>
          <w:sz w:val="28"/>
          <w:szCs w:val="28"/>
        </w:rPr>
      </w:pPr>
      <w:r w:rsidRPr="00416C33">
        <w:rPr>
          <w:b/>
          <w:sz w:val="28"/>
          <w:szCs w:val="28"/>
        </w:rPr>
        <w:lastRenderedPageBreak/>
        <w:t xml:space="preserve">Часть </w:t>
      </w:r>
      <w:r w:rsidRPr="00416C33">
        <w:rPr>
          <w:b/>
          <w:sz w:val="28"/>
          <w:szCs w:val="28"/>
          <w:lang w:val="en-US"/>
        </w:rPr>
        <w:t>II</w:t>
      </w:r>
      <w:r w:rsidRPr="00416C33">
        <w:rPr>
          <w:b/>
          <w:sz w:val="28"/>
          <w:szCs w:val="28"/>
        </w:rPr>
        <w:t xml:space="preserve">. </w:t>
      </w:r>
      <w:r w:rsidR="00050863" w:rsidRPr="00416C33">
        <w:rPr>
          <w:b/>
          <w:sz w:val="28"/>
          <w:szCs w:val="28"/>
        </w:rPr>
        <w:t>Организация образовательного процесса</w:t>
      </w:r>
    </w:p>
    <w:p w:rsidR="00405970" w:rsidRPr="00416C33" w:rsidRDefault="00405970" w:rsidP="00405970">
      <w:pPr>
        <w:suppressAutoHyphens w:val="0"/>
        <w:ind w:firstLine="0"/>
        <w:rPr>
          <w:lang w:eastAsia="ru-RU"/>
        </w:rPr>
      </w:pPr>
      <w:r w:rsidRPr="00416C33">
        <w:rPr>
          <w:lang w:eastAsia="ru-RU"/>
        </w:rPr>
        <w:t xml:space="preserve">В соответствии с Законом «Об образовании в Российской Федерации», федеральным государственным образовательным стандартом, </w:t>
      </w:r>
    </w:p>
    <w:p w:rsidR="00405970" w:rsidRPr="00416C33" w:rsidRDefault="00405970" w:rsidP="00405970">
      <w:pPr>
        <w:suppressAutoHyphens w:val="0"/>
        <w:ind w:firstLine="0"/>
        <w:rPr>
          <w:lang w:eastAsia="ru-RU"/>
        </w:rPr>
      </w:pPr>
      <w:r w:rsidRPr="00416C33">
        <w:rPr>
          <w:lang w:eastAsia="ru-RU"/>
        </w:rPr>
        <w:t>учебным планом, Уставом и лицензией на ведение образовательной деятельности МБОУ СОШ № 18 города Невинномысска осуществляет образовательный процесс в соответствии с основными общеобразовательными программами трёх уровней общего образования:</w:t>
      </w:r>
    </w:p>
    <w:p w:rsidR="00E2136C" w:rsidRPr="00416C33" w:rsidRDefault="00E2136C" w:rsidP="00E2136C">
      <w:pPr>
        <w:ind w:left="397" w:firstLine="0"/>
        <w:jc w:val="left"/>
        <w:rPr>
          <w:b/>
          <w:sz w:val="28"/>
          <w:szCs w:val="28"/>
        </w:rPr>
      </w:pPr>
    </w:p>
    <w:tbl>
      <w:tblPr>
        <w:tblW w:w="1552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41"/>
        <w:gridCol w:w="14884"/>
      </w:tblGrid>
      <w:tr w:rsidR="00F046C0" w:rsidRPr="00416C33" w:rsidTr="00F046C0">
        <w:trPr>
          <w:trHeight w:val="276"/>
        </w:trPr>
        <w:tc>
          <w:tcPr>
            <w:tcW w:w="641" w:type="dxa"/>
            <w:shd w:val="clear" w:color="auto" w:fill="auto"/>
            <w:vAlign w:val="center"/>
          </w:tcPr>
          <w:p w:rsidR="00F046C0" w:rsidRPr="00416C33" w:rsidRDefault="00F046C0" w:rsidP="00584AE9">
            <w:pPr>
              <w:ind w:firstLine="0"/>
              <w:jc w:val="center"/>
              <w:rPr>
                <w:b/>
              </w:rPr>
            </w:pPr>
          </w:p>
        </w:tc>
        <w:tc>
          <w:tcPr>
            <w:tcW w:w="14884" w:type="dxa"/>
            <w:shd w:val="clear" w:color="auto" w:fill="auto"/>
            <w:vAlign w:val="center"/>
          </w:tcPr>
          <w:p w:rsidR="00F046C0" w:rsidRPr="00416C33" w:rsidRDefault="00F046C0" w:rsidP="00584AE9">
            <w:pPr>
              <w:ind w:firstLine="0"/>
              <w:jc w:val="center"/>
              <w:rPr>
                <w:b/>
              </w:rPr>
            </w:pPr>
            <w:r w:rsidRPr="00416C33">
              <w:rPr>
                <w:b/>
              </w:rPr>
              <w:t>Общее образование</w:t>
            </w:r>
          </w:p>
        </w:tc>
      </w:tr>
      <w:tr w:rsidR="00F046C0" w:rsidRPr="00416C33" w:rsidTr="00F046C0">
        <w:trPr>
          <w:trHeight w:val="276"/>
        </w:trPr>
        <w:tc>
          <w:tcPr>
            <w:tcW w:w="641" w:type="dxa"/>
            <w:vMerge w:val="restart"/>
            <w:shd w:val="clear" w:color="auto" w:fill="auto"/>
            <w:vAlign w:val="center"/>
          </w:tcPr>
          <w:p w:rsidR="00F046C0" w:rsidRPr="00416C33" w:rsidRDefault="00F046C0" w:rsidP="00584AE9">
            <w:pPr>
              <w:ind w:firstLine="0"/>
              <w:jc w:val="center"/>
              <w:rPr>
                <w:b/>
              </w:rPr>
            </w:pPr>
            <w:r w:rsidRPr="00416C33">
              <w:rPr>
                <w:b/>
              </w:rPr>
              <w:t>№</w:t>
            </w:r>
          </w:p>
        </w:tc>
        <w:tc>
          <w:tcPr>
            <w:tcW w:w="14884" w:type="dxa"/>
            <w:vMerge w:val="restart"/>
            <w:shd w:val="clear" w:color="auto" w:fill="auto"/>
            <w:vAlign w:val="center"/>
          </w:tcPr>
          <w:p w:rsidR="00F046C0" w:rsidRPr="00416C33" w:rsidRDefault="00F046C0" w:rsidP="00584AE9">
            <w:pPr>
              <w:ind w:firstLine="0"/>
              <w:jc w:val="center"/>
              <w:rPr>
                <w:b/>
              </w:rPr>
            </w:pPr>
            <w:r w:rsidRPr="00416C33">
              <w:rPr>
                <w:b/>
              </w:rPr>
              <w:t>Уровень образования</w:t>
            </w:r>
          </w:p>
        </w:tc>
      </w:tr>
      <w:tr w:rsidR="00F046C0" w:rsidRPr="00416C33" w:rsidTr="00F046C0">
        <w:tblPrEx>
          <w:tblCellMar>
            <w:left w:w="108" w:type="dxa"/>
            <w:right w:w="108" w:type="dxa"/>
          </w:tblCellMar>
        </w:tblPrEx>
        <w:trPr>
          <w:trHeight w:val="230"/>
        </w:trPr>
        <w:tc>
          <w:tcPr>
            <w:tcW w:w="641" w:type="dxa"/>
            <w:vMerge/>
            <w:shd w:val="clear" w:color="auto" w:fill="auto"/>
          </w:tcPr>
          <w:p w:rsidR="00F046C0" w:rsidRPr="00416C33" w:rsidRDefault="00F046C0" w:rsidP="00584AE9">
            <w:pPr>
              <w:snapToGrid w:val="0"/>
              <w:rPr>
                <w:b/>
                <w:sz w:val="20"/>
                <w:szCs w:val="20"/>
              </w:rPr>
            </w:pPr>
          </w:p>
        </w:tc>
        <w:tc>
          <w:tcPr>
            <w:tcW w:w="14884" w:type="dxa"/>
            <w:vMerge/>
            <w:shd w:val="clear" w:color="auto" w:fill="auto"/>
          </w:tcPr>
          <w:p w:rsidR="00F046C0" w:rsidRPr="00416C33" w:rsidRDefault="00F046C0" w:rsidP="00584AE9">
            <w:pPr>
              <w:snapToGrid w:val="0"/>
              <w:rPr>
                <w:sz w:val="20"/>
                <w:szCs w:val="20"/>
              </w:rPr>
            </w:pPr>
          </w:p>
        </w:tc>
      </w:tr>
      <w:tr w:rsidR="00F046C0" w:rsidRPr="00416C33" w:rsidTr="00F046C0">
        <w:tblPrEx>
          <w:tblCellMar>
            <w:left w:w="108" w:type="dxa"/>
            <w:right w:w="108" w:type="dxa"/>
          </w:tblCellMar>
        </w:tblPrEx>
        <w:trPr>
          <w:trHeight w:val="230"/>
        </w:trPr>
        <w:tc>
          <w:tcPr>
            <w:tcW w:w="641" w:type="dxa"/>
            <w:vMerge/>
            <w:shd w:val="clear" w:color="auto" w:fill="auto"/>
          </w:tcPr>
          <w:p w:rsidR="00F046C0" w:rsidRPr="00416C33" w:rsidRDefault="00F046C0" w:rsidP="00584AE9">
            <w:pPr>
              <w:snapToGrid w:val="0"/>
              <w:rPr>
                <w:sz w:val="20"/>
                <w:szCs w:val="20"/>
              </w:rPr>
            </w:pPr>
          </w:p>
        </w:tc>
        <w:tc>
          <w:tcPr>
            <w:tcW w:w="14884" w:type="dxa"/>
            <w:vMerge/>
            <w:shd w:val="clear" w:color="auto" w:fill="auto"/>
          </w:tcPr>
          <w:p w:rsidR="00F046C0" w:rsidRPr="00416C33" w:rsidRDefault="00F046C0" w:rsidP="00584AE9">
            <w:pPr>
              <w:snapToGrid w:val="0"/>
              <w:rPr>
                <w:sz w:val="20"/>
                <w:szCs w:val="20"/>
              </w:rPr>
            </w:pPr>
          </w:p>
        </w:tc>
      </w:tr>
      <w:tr w:rsidR="00F046C0" w:rsidRPr="00416C33" w:rsidTr="00F046C0">
        <w:tblPrEx>
          <w:tblCellMar>
            <w:left w:w="108" w:type="dxa"/>
            <w:right w:w="108" w:type="dxa"/>
          </w:tblCellMar>
        </w:tblPrEx>
        <w:tc>
          <w:tcPr>
            <w:tcW w:w="641" w:type="dxa"/>
            <w:shd w:val="clear" w:color="auto" w:fill="auto"/>
          </w:tcPr>
          <w:p w:rsidR="00F046C0" w:rsidRPr="00416C33" w:rsidRDefault="00F046C0" w:rsidP="00584AE9">
            <w:pPr>
              <w:ind w:firstLine="0"/>
              <w:jc w:val="center"/>
              <w:rPr>
                <w:b/>
              </w:rPr>
            </w:pPr>
            <w:r w:rsidRPr="00416C33">
              <w:rPr>
                <w:b/>
              </w:rPr>
              <w:t>1</w:t>
            </w:r>
          </w:p>
        </w:tc>
        <w:tc>
          <w:tcPr>
            <w:tcW w:w="14884" w:type="dxa"/>
            <w:shd w:val="clear" w:color="auto" w:fill="auto"/>
          </w:tcPr>
          <w:p w:rsidR="00F046C0" w:rsidRPr="00416C33" w:rsidRDefault="00F046C0" w:rsidP="00584AE9">
            <w:pPr>
              <w:jc w:val="center"/>
              <w:rPr>
                <w:b/>
              </w:rPr>
            </w:pPr>
            <w:r w:rsidRPr="00416C33">
              <w:rPr>
                <w:b/>
              </w:rPr>
              <w:t>2</w:t>
            </w:r>
          </w:p>
        </w:tc>
      </w:tr>
      <w:tr w:rsidR="00F046C0" w:rsidRPr="00416C33" w:rsidTr="00F046C0">
        <w:tblPrEx>
          <w:tblCellMar>
            <w:left w:w="108" w:type="dxa"/>
            <w:right w:w="108" w:type="dxa"/>
          </w:tblCellMar>
        </w:tblPrEx>
        <w:tc>
          <w:tcPr>
            <w:tcW w:w="641" w:type="dxa"/>
            <w:shd w:val="clear" w:color="auto" w:fill="auto"/>
          </w:tcPr>
          <w:p w:rsidR="00F046C0" w:rsidRPr="00416C33" w:rsidRDefault="00F046C0" w:rsidP="00584AE9">
            <w:pPr>
              <w:ind w:firstLine="0"/>
              <w:rPr>
                <w:i/>
                <w:sz w:val="28"/>
                <w:szCs w:val="28"/>
              </w:rPr>
            </w:pPr>
            <w:r w:rsidRPr="00416C33">
              <w:rPr>
                <w:i/>
                <w:sz w:val="28"/>
                <w:szCs w:val="28"/>
              </w:rPr>
              <w:t>1</w:t>
            </w:r>
          </w:p>
        </w:tc>
        <w:tc>
          <w:tcPr>
            <w:tcW w:w="14884" w:type="dxa"/>
            <w:shd w:val="clear" w:color="auto" w:fill="auto"/>
          </w:tcPr>
          <w:p w:rsidR="00F046C0" w:rsidRPr="00416C33" w:rsidRDefault="00F046C0" w:rsidP="00584AE9">
            <w:pPr>
              <w:ind w:firstLine="0"/>
              <w:rPr>
                <w:i/>
                <w:sz w:val="28"/>
                <w:szCs w:val="28"/>
              </w:rPr>
            </w:pPr>
            <w:r w:rsidRPr="00416C33">
              <w:rPr>
                <w:i/>
                <w:sz w:val="28"/>
                <w:szCs w:val="28"/>
              </w:rPr>
              <w:t>Начальное общее образование</w:t>
            </w:r>
          </w:p>
        </w:tc>
      </w:tr>
      <w:tr w:rsidR="00F046C0" w:rsidRPr="00416C33" w:rsidTr="00F046C0">
        <w:tblPrEx>
          <w:tblCellMar>
            <w:left w:w="108" w:type="dxa"/>
            <w:right w:w="108" w:type="dxa"/>
          </w:tblCellMar>
        </w:tblPrEx>
        <w:tc>
          <w:tcPr>
            <w:tcW w:w="641" w:type="dxa"/>
            <w:shd w:val="clear" w:color="auto" w:fill="auto"/>
          </w:tcPr>
          <w:p w:rsidR="00F046C0" w:rsidRPr="00416C33" w:rsidRDefault="00F046C0" w:rsidP="00584AE9">
            <w:pPr>
              <w:ind w:firstLine="0"/>
              <w:rPr>
                <w:i/>
                <w:sz w:val="28"/>
                <w:szCs w:val="28"/>
              </w:rPr>
            </w:pPr>
            <w:r w:rsidRPr="00416C33">
              <w:rPr>
                <w:i/>
                <w:sz w:val="28"/>
                <w:szCs w:val="28"/>
              </w:rPr>
              <w:t>2</w:t>
            </w:r>
          </w:p>
        </w:tc>
        <w:tc>
          <w:tcPr>
            <w:tcW w:w="14884" w:type="dxa"/>
            <w:shd w:val="clear" w:color="auto" w:fill="auto"/>
          </w:tcPr>
          <w:p w:rsidR="00F046C0" w:rsidRPr="00416C33" w:rsidRDefault="00F046C0" w:rsidP="00584AE9">
            <w:pPr>
              <w:ind w:firstLine="0"/>
              <w:rPr>
                <w:i/>
                <w:sz w:val="28"/>
                <w:szCs w:val="28"/>
              </w:rPr>
            </w:pPr>
            <w:r w:rsidRPr="00416C33">
              <w:rPr>
                <w:i/>
                <w:sz w:val="28"/>
                <w:szCs w:val="28"/>
              </w:rPr>
              <w:t>Основное общее образование</w:t>
            </w:r>
          </w:p>
        </w:tc>
      </w:tr>
      <w:tr w:rsidR="00F046C0" w:rsidRPr="00416C33" w:rsidTr="00F046C0">
        <w:tblPrEx>
          <w:tblCellMar>
            <w:left w:w="108" w:type="dxa"/>
            <w:right w:w="108" w:type="dxa"/>
          </w:tblCellMar>
        </w:tblPrEx>
        <w:tc>
          <w:tcPr>
            <w:tcW w:w="641" w:type="dxa"/>
            <w:shd w:val="clear" w:color="auto" w:fill="auto"/>
          </w:tcPr>
          <w:p w:rsidR="00F046C0" w:rsidRPr="00416C33" w:rsidRDefault="00F046C0" w:rsidP="00584AE9">
            <w:pPr>
              <w:ind w:firstLine="0"/>
              <w:rPr>
                <w:i/>
                <w:sz w:val="28"/>
                <w:szCs w:val="28"/>
              </w:rPr>
            </w:pPr>
            <w:r w:rsidRPr="00416C33">
              <w:rPr>
                <w:i/>
                <w:sz w:val="28"/>
                <w:szCs w:val="28"/>
              </w:rPr>
              <w:t>3</w:t>
            </w:r>
          </w:p>
        </w:tc>
        <w:tc>
          <w:tcPr>
            <w:tcW w:w="14884" w:type="dxa"/>
            <w:shd w:val="clear" w:color="auto" w:fill="auto"/>
          </w:tcPr>
          <w:p w:rsidR="00F046C0" w:rsidRPr="00416C33" w:rsidRDefault="00F046C0" w:rsidP="00F046C0">
            <w:pPr>
              <w:ind w:firstLine="0"/>
              <w:rPr>
                <w:i/>
                <w:sz w:val="28"/>
                <w:szCs w:val="28"/>
              </w:rPr>
            </w:pPr>
            <w:r w:rsidRPr="00416C33">
              <w:rPr>
                <w:i/>
                <w:sz w:val="28"/>
                <w:szCs w:val="28"/>
              </w:rPr>
              <w:t>Среднее общее образование</w:t>
            </w:r>
          </w:p>
        </w:tc>
      </w:tr>
    </w:tbl>
    <w:p w:rsidR="00E2136C" w:rsidRPr="00416C33" w:rsidRDefault="00E2136C" w:rsidP="00E2136C">
      <w:pPr>
        <w:ind w:left="397" w:firstLine="0"/>
        <w:jc w:val="left"/>
      </w:pPr>
    </w:p>
    <w:tbl>
      <w:tblPr>
        <w:tblW w:w="1552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41"/>
        <w:gridCol w:w="14884"/>
      </w:tblGrid>
      <w:tr w:rsidR="00F046C0" w:rsidRPr="00416C33" w:rsidTr="00990913">
        <w:trPr>
          <w:trHeight w:val="276"/>
        </w:trPr>
        <w:tc>
          <w:tcPr>
            <w:tcW w:w="641" w:type="dxa"/>
            <w:shd w:val="clear" w:color="auto" w:fill="auto"/>
            <w:vAlign w:val="center"/>
          </w:tcPr>
          <w:p w:rsidR="00F046C0" w:rsidRPr="00416C33" w:rsidRDefault="00F046C0" w:rsidP="00990913">
            <w:pPr>
              <w:ind w:firstLine="0"/>
              <w:jc w:val="center"/>
              <w:rPr>
                <w:b/>
              </w:rPr>
            </w:pPr>
          </w:p>
        </w:tc>
        <w:tc>
          <w:tcPr>
            <w:tcW w:w="14884" w:type="dxa"/>
            <w:shd w:val="clear" w:color="auto" w:fill="auto"/>
            <w:vAlign w:val="center"/>
          </w:tcPr>
          <w:p w:rsidR="00F046C0" w:rsidRPr="00416C33" w:rsidRDefault="00F046C0" w:rsidP="00990913">
            <w:pPr>
              <w:ind w:firstLine="0"/>
              <w:jc w:val="center"/>
              <w:rPr>
                <w:b/>
              </w:rPr>
            </w:pPr>
            <w:r w:rsidRPr="00416C33">
              <w:rPr>
                <w:b/>
              </w:rPr>
              <w:t>Дополнительное образование</w:t>
            </w:r>
          </w:p>
        </w:tc>
      </w:tr>
      <w:tr w:rsidR="00F046C0" w:rsidRPr="00416C33" w:rsidTr="00990913">
        <w:trPr>
          <w:trHeight w:val="276"/>
        </w:trPr>
        <w:tc>
          <w:tcPr>
            <w:tcW w:w="641" w:type="dxa"/>
            <w:vMerge w:val="restart"/>
            <w:shd w:val="clear" w:color="auto" w:fill="auto"/>
            <w:vAlign w:val="center"/>
          </w:tcPr>
          <w:p w:rsidR="00F046C0" w:rsidRPr="00416C33" w:rsidRDefault="00F046C0" w:rsidP="00990913">
            <w:pPr>
              <w:ind w:firstLine="0"/>
              <w:jc w:val="center"/>
              <w:rPr>
                <w:b/>
              </w:rPr>
            </w:pPr>
            <w:r w:rsidRPr="00416C33">
              <w:rPr>
                <w:b/>
              </w:rPr>
              <w:t>№</w:t>
            </w:r>
          </w:p>
        </w:tc>
        <w:tc>
          <w:tcPr>
            <w:tcW w:w="14884" w:type="dxa"/>
            <w:vMerge w:val="restart"/>
            <w:shd w:val="clear" w:color="auto" w:fill="auto"/>
            <w:vAlign w:val="center"/>
          </w:tcPr>
          <w:p w:rsidR="00F046C0" w:rsidRPr="00416C33" w:rsidRDefault="00F046C0" w:rsidP="00990913">
            <w:pPr>
              <w:ind w:firstLine="0"/>
              <w:jc w:val="center"/>
              <w:rPr>
                <w:b/>
              </w:rPr>
            </w:pPr>
            <w:r w:rsidRPr="00416C33">
              <w:rPr>
                <w:b/>
              </w:rPr>
              <w:t>Подвиды</w:t>
            </w:r>
          </w:p>
        </w:tc>
      </w:tr>
      <w:tr w:rsidR="00F046C0" w:rsidRPr="00416C33" w:rsidTr="00990913">
        <w:tblPrEx>
          <w:tblCellMar>
            <w:left w:w="108" w:type="dxa"/>
            <w:right w:w="108" w:type="dxa"/>
          </w:tblCellMar>
        </w:tblPrEx>
        <w:trPr>
          <w:trHeight w:val="230"/>
        </w:trPr>
        <w:tc>
          <w:tcPr>
            <w:tcW w:w="641" w:type="dxa"/>
            <w:vMerge/>
            <w:shd w:val="clear" w:color="auto" w:fill="auto"/>
          </w:tcPr>
          <w:p w:rsidR="00F046C0" w:rsidRPr="00416C33" w:rsidRDefault="00F046C0" w:rsidP="00990913">
            <w:pPr>
              <w:snapToGrid w:val="0"/>
              <w:rPr>
                <w:b/>
                <w:sz w:val="20"/>
                <w:szCs w:val="20"/>
              </w:rPr>
            </w:pPr>
          </w:p>
        </w:tc>
        <w:tc>
          <w:tcPr>
            <w:tcW w:w="14884" w:type="dxa"/>
            <w:vMerge/>
            <w:shd w:val="clear" w:color="auto" w:fill="auto"/>
          </w:tcPr>
          <w:p w:rsidR="00F046C0" w:rsidRPr="00416C33" w:rsidRDefault="00F046C0" w:rsidP="00990913">
            <w:pPr>
              <w:snapToGrid w:val="0"/>
              <w:rPr>
                <w:sz w:val="20"/>
                <w:szCs w:val="20"/>
              </w:rPr>
            </w:pPr>
          </w:p>
        </w:tc>
      </w:tr>
      <w:tr w:rsidR="00F046C0" w:rsidRPr="00416C33" w:rsidTr="00990913">
        <w:tblPrEx>
          <w:tblCellMar>
            <w:left w:w="108" w:type="dxa"/>
            <w:right w:w="108" w:type="dxa"/>
          </w:tblCellMar>
        </w:tblPrEx>
        <w:trPr>
          <w:trHeight w:val="230"/>
        </w:trPr>
        <w:tc>
          <w:tcPr>
            <w:tcW w:w="641" w:type="dxa"/>
            <w:vMerge/>
            <w:shd w:val="clear" w:color="auto" w:fill="auto"/>
          </w:tcPr>
          <w:p w:rsidR="00F046C0" w:rsidRPr="00416C33" w:rsidRDefault="00F046C0" w:rsidP="00990913">
            <w:pPr>
              <w:snapToGrid w:val="0"/>
              <w:rPr>
                <w:sz w:val="20"/>
                <w:szCs w:val="20"/>
              </w:rPr>
            </w:pPr>
          </w:p>
        </w:tc>
        <w:tc>
          <w:tcPr>
            <w:tcW w:w="14884" w:type="dxa"/>
            <w:vMerge/>
            <w:shd w:val="clear" w:color="auto" w:fill="auto"/>
          </w:tcPr>
          <w:p w:rsidR="00F046C0" w:rsidRPr="00416C33" w:rsidRDefault="00F046C0" w:rsidP="00990913">
            <w:pPr>
              <w:snapToGrid w:val="0"/>
              <w:rPr>
                <w:sz w:val="20"/>
                <w:szCs w:val="20"/>
              </w:rPr>
            </w:pPr>
          </w:p>
        </w:tc>
      </w:tr>
      <w:tr w:rsidR="00F046C0" w:rsidRPr="00416C33" w:rsidTr="00990913">
        <w:tblPrEx>
          <w:tblCellMar>
            <w:left w:w="108" w:type="dxa"/>
            <w:right w:w="108" w:type="dxa"/>
          </w:tblCellMar>
        </w:tblPrEx>
        <w:tc>
          <w:tcPr>
            <w:tcW w:w="641" w:type="dxa"/>
            <w:shd w:val="clear" w:color="auto" w:fill="auto"/>
          </w:tcPr>
          <w:p w:rsidR="00F046C0" w:rsidRPr="00416C33" w:rsidRDefault="00F046C0" w:rsidP="00990913">
            <w:pPr>
              <w:ind w:firstLine="0"/>
              <w:jc w:val="center"/>
              <w:rPr>
                <w:b/>
              </w:rPr>
            </w:pPr>
            <w:r w:rsidRPr="00416C33">
              <w:rPr>
                <w:b/>
              </w:rPr>
              <w:t>1</w:t>
            </w:r>
          </w:p>
        </w:tc>
        <w:tc>
          <w:tcPr>
            <w:tcW w:w="14884" w:type="dxa"/>
            <w:shd w:val="clear" w:color="auto" w:fill="auto"/>
          </w:tcPr>
          <w:p w:rsidR="00F046C0" w:rsidRPr="00416C33" w:rsidRDefault="00F046C0" w:rsidP="00990913">
            <w:pPr>
              <w:jc w:val="center"/>
              <w:rPr>
                <w:b/>
              </w:rPr>
            </w:pPr>
            <w:r w:rsidRPr="00416C33">
              <w:rPr>
                <w:b/>
              </w:rPr>
              <w:t>2</w:t>
            </w:r>
          </w:p>
        </w:tc>
      </w:tr>
      <w:tr w:rsidR="00F046C0" w:rsidRPr="00416C33" w:rsidTr="00990913">
        <w:tblPrEx>
          <w:tblCellMar>
            <w:left w:w="108" w:type="dxa"/>
            <w:right w:w="108" w:type="dxa"/>
          </w:tblCellMar>
        </w:tblPrEx>
        <w:tc>
          <w:tcPr>
            <w:tcW w:w="641" w:type="dxa"/>
            <w:shd w:val="clear" w:color="auto" w:fill="auto"/>
          </w:tcPr>
          <w:p w:rsidR="00F046C0" w:rsidRPr="00416C33" w:rsidRDefault="00F046C0" w:rsidP="00990913">
            <w:pPr>
              <w:ind w:firstLine="0"/>
              <w:rPr>
                <w:i/>
                <w:sz w:val="28"/>
                <w:szCs w:val="28"/>
              </w:rPr>
            </w:pPr>
            <w:r w:rsidRPr="00416C33">
              <w:rPr>
                <w:i/>
                <w:sz w:val="28"/>
                <w:szCs w:val="28"/>
              </w:rPr>
              <w:t>1</w:t>
            </w:r>
          </w:p>
        </w:tc>
        <w:tc>
          <w:tcPr>
            <w:tcW w:w="14884" w:type="dxa"/>
            <w:shd w:val="clear" w:color="auto" w:fill="auto"/>
          </w:tcPr>
          <w:p w:rsidR="00F046C0" w:rsidRPr="00416C33" w:rsidRDefault="00F046C0" w:rsidP="00990913">
            <w:pPr>
              <w:ind w:firstLine="0"/>
              <w:rPr>
                <w:i/>
                <w:sz w:val="28"/>
                <w:szCs w:val="28"/>
              </w:rPr>
            </w:pPr>
            <w:r w:rsidRPr="00416C33">
              <w:rPr>
                <w:i/>
                <w:sz w:val="28"/>
                <w:szCs w:val="28"/>
              </w:rPr>
              <w:t>Дополнительное образование детей и взрослых</w:t>
            </w:r>
          </w:p>
        </w:tc>
      </w:tr>
    </w:tbl>
    <w:p w:rsidR="00157673" w:rsidRPr="00416C33" w:rsidRDefault="00157673" w:rsidP="00E2136C">
      <w:pPr>
        <w:ind w:left="397" w:firstLine="0"/>
        <w:jc w:val="left"/>
        <w:rPr>
          <w:b/>
          <w:sz w:val="28"/>
          <w:szCs w:val="28"/>
        </w:rPr>
      </w:pPr>
    </w:p>
    <w:p w:rsidR="00050863" w:rsidRPr="00445DC6" w:rsidRDefault="00050863" w:rsidP="00050863">
      <w:pPr>
        <w:suppressAutoHyphens w:val="0"/>
        <w:ind w:firstLine="0"/>
        <w:rPr>
          <w:sz w:val="28"/>
          <w:szCs w:val="28"/>
          <w:lang w:eastAsia="ru-RU"/>
        </w:rPr>
      </w:pPr>
      <w:r w:rsidRPr="00445DC6">
        <w:rPr>
          <w:sz w:val="28"/>
          <w:szCs w:val="28"/>
          <w:lang w:eastAsia="ru-RU"/>
        </w:rPr>
        <w:sym w:font="Symbol" w:char="F0B7"/>
      </w:r>
      <w:r w:rsidR="00F5725A" w:rsidRPr="00445DC6">
        <w:rPr>
          <w:sz w:val="28"/>
          <w:szCs w:val="28"/>
          <w:lang w:eastAsia="ru-RU"/>
        </w:rPr>
        <w:t xml:space="preserve"> </w:t>
      </w:r>
      <w:r w:rsidRPr="00445DC6">
        <w:rPr>
          <w:sz w:val="28"/>
          <w:szCs w:val="28"/>
          <w:lang w:eastAsia="ru-RU"/>
        </w:rPr>
        <w:t>Организация образовательного процесса регламентируется режимом работы, учебным планом, годовым календарным графиком, расписанием занятий.</w:t>
      </w:r>
    </w:p>
    <w:p w:rsidR="00050863" w:rsidRPr="00445DC6" w:rsidRDefault="00050863" w:rsidP="00050863">
      <w:pPr>
        <w:suppressAutoHyphens w:val="0"/>
        <w:ind w:firstLine="0"/>
        <w:rPr>
          <w:sz w:val="28"/>
          <w:szCs w:val="28"/>
          <w:lang w:eastAsia="ru-RU"/>
        </w:rPr>
      </w:pPr>
      <w:r w:rsidRPr="00445DC6">
        <w:rPr>
          <w:sz w:val="28"/>
          <w:szCs w:val="28"/>
          <w:lang w:eastAsia="ru-RU"/>
        </w:rPr>
        <w:t>В соответствии с Уставом режим работы Образовательного учреждения устанавливается: понедельник  -</w:t>
      </w:r>
      <w:r w:rsidR="00E96E25" w:rsidRPr="00445DC6">
        <w:rPr>
          <w:sz w:val="28"/>
          <w:szCs w:val="28"/>
          <w:lang w:eastAsia="ru-RU"/>
        </w:rPr>
        <w:t xml:space="preserve"> </w:t>
      </w:r>
      <w:r w:rsidRPr="00445DC6">
        <w:rPr>
          <w:sz w:val="28"/>
          <w:szCs w:val="28"/>
          <w:lang w:eastAsia="ru-RU"/>
        </w:rPr>
        <w:t>пятница с 8.00 до 18.50 часов, суббота с 8.00 до 15.00 часов. В воскресенье и праздничные дни, установленные законодательством РФ, образовательное учреждение не работает. На период школьных каникул приказом директора устанавливается особый график работы МБОУ СОШ № 18 города Невинномысска. Проведение «нулевых» уроков в образовательном учреждении не допускается.</w:t>
      </w:r>
    </w:p>
    <w:p w:rsidR="00050863" w:rsidRPr="00445DC6" w:rsidRDefault="00050863" w:rsidP="00050863">
      <w:pPr>
        <w:suppressAutoHyphens w:val="0"/>
        <w:ind w:firstLine="0"/>
        <w:jc w:val="left"/>
        <w:rPr>
          <w:sz w:val="28"/>
          <w:szCs w:val="28"/>
          <w:lang w:eastAsia="ru-RU"/>
        </w:rPr>
      </w:pPr>
      <w:r w:rsidRPr="00445DC6">
        <w:rPr>
          <w:sz w:val="28"/>
          <w:szCs w:val="28"/>
          <w:lang w:eastAsia="ru-RU"/>
        </w:rPr>
        <w:sym w:font="Symbol" w:char="F0B7"/>
      </w:r>
      <w:r w:rsidR="00F5725A" w:rsidRPr="00445DC6">
        <w:rPr>
          <w:sz w:val="28"/>
          <w:szCs w:val="28"/>
          <w:lang w:eastAsia="ru-RU"/>
        </w:rPr>
        <w:t xml:space="preserve"> </w:t>
      </w:r>
      <w:r w:rsidRPr="00445DC6">
        <w:rPr>
          <w:sz w:val="28"/>
          <w:szCs w:val="28"/>
          <w:lang w:eastAsia="ru-RU"/>
        </w:rPr>
        <w:t>Образовательный процесс проводится во время учебного года.</w:t>
      </w:r>
    </w:p>
    <w:p w:rsidR="00050863" w:rsidRPr="00445DC6" w:rsidRDefault="00050863" w:rsidP="00050863">
      <w:pPr>
        <w:suppressAutoHyphens w:val="0"/>
        <w:ind w:firstLine="0"/>
        <w:jc w:val="left"/>
        <w:rPr>
          <w:sz w:val="28"/>
          <w:szCs w:val="28"/>
          <w:lang w:eastAsia="ru-RU"/>
        </w:rPr>
      </w:pPr>
      <w:r w:rsidRPr="00445DC6">
        <w:rPr>
          <w:sz w:val="28"/>
          <w:szCs w:val="28"/>
          <w:lang w:eastAsia="ru-RU"/>
        </w:rPr>
        <w:sym w:font="Symbol" w:char="F0B7"/>
      </w:r>
      <w:r w:rsidR="00F5725A" w:rsidRPr="00445DC6">
        <w:rPr>
          <w:sz w:val="28"/>
          <w:szCs w:val="28"/>
          <w:lang w:eastAsia="ru-RU"/>
        </w:rPr>
        <w:t xml:space="preserve"> </w:t>
      </w:r>
      <w:r w:rsidRPr="00445DC6">
        <w:rPr>
          <w:sz w:val="28"/>
          <w:szCs w:val="28"/>
          <w:lang w:eastAsia="ru-RU"/>
        </w:rPr>
        <w:t>Учебный год начинается 1сентября.</w:t>
      </w:r>
    </w:p>
    <w:p w:rsidR="00050863" w:rsidRPr="00445DC6" w:rsidRDefault="00050863" w:rsidP="00050863">
      <w:pPr>
        <w:suppressAutoHyphens w:val="0"/>
        <w:ind w:firstLine="0"/>
        <w:jc w:val="left"/>
        <w:rPr>
          <w:sz w:val="28"/>
          <w:szCs w:val="28"/>
          <w:lang w:eastAsia="ru-RU"/>
        </w:rPr>
      </w:pPr>
      <w:r w:rsidRPr="00445DC6">
        <w:rPr>
          <w:sz w:val="28"/>
          <w:szCs w:val="28"/>
          <w:lang w:eastAsia="ru-RU"/>
        </w:rPr>
        <w:sym w:font="Symbol" w:char="F0B7"/>
      </w:r>
      <w:r w:rsidR="00F5725A" w:rsidRPr="00445DC6">
        <w:rPr>
          <w:sz w:val="28"/>
          <w:szCs w:val="28"/>
          <w:lang w:eastAsia="ru-RU"/>
        </w:rPr>
        <w:t xml:space="preserve"> </w:t>
      </w:r>
      <w:r w:rsidRPr="00445DC6">
        <w:rPr>
          <w:sz w:val="28"/>
          <w:szCs w:val="28"/>
          <w:lang w:eastAsia="ru-RU"/>
        </w:rPr>
        <w:t>Продолжительность учебного года составляет:</w:t>
      </w:r>
    </w:p>
    <w:p w:rsidR="00050863" w:rsidRPr="00445DC6" w:rsidRDefault="00050863" w:rsidP="00050863">
      <w:pPr>
        <w:suppressAutoHyphens w:val="0"/>
        <w:ind w:firstLine="0"/>
        <w:jc w:val="left"/>
        <w:rPr>
          <w:sz w:val="28"/>
          <w:szCs w:val="28"/>
          <w:lang w:eastAsia="ru-RU"/>
        </w:rPr>
      </w:pPr>
      <w:r w:rsidRPr="00445DC6">
        <w:rPr>
          <w:sz w:val="28"/>
          <w:szCs w:val="28"/>
          <w:lang w:eastAsia="ru-RU"/>
        </w:rPr>
        <w:t>-</w:t>
      </w:r>
      <w:r w:rsidR="00F5725A" w:rsidRPr="00445DC6">
        <w:rPr>
          <w:sz w:val="28"/>
          <w:szCs w:val="28"/>
          <w:lang w:eastAsia="ru-RU"/>
        </w:rPr>
        <w:t xml:space="preserve"> </w:t>
      </w:r>
      <w:r w:rsidRPr="00445DC6">
        <w:rPr>
          <w:sz w:val="28"/>
          <w:szCs w:val="28"/>
          <w:lang w:eastAsia="ru-RU"/>
        </w:rPr>
        <w:t>в 1, 9, 11  классах –33 учебные недели</w:t>
      </w:r>
    </w:p>
    <w:p w:rsidR="00050863" w:rsidRPr="00445DC6" w:rsidRDefault="00050863" w:rsidP="00050863">
      <w:pPr>
        <w:suppressAutoHyphens w:val="0"/>
        <w:ind w:firstLine="0"/>
        <w:jc w:val="left"/>
        <w:rPr>
          <w:sz w:val="28"/>
          <w:szCs w:val="28"/>
          <w:lang w:eastAsia="ru-RU"/>
        </w:rPr>
      </w:pPr>
      <w:r w:rsidRPr="00445DC6">
        <w:rPr>
          <w:sz w:val="28"/>
          <w:szCs w:val="28"/>
          <w:lang w:eastAsia="ru-RU"/>
        </w:rPr>
        <w:t>-</w:t>
      </w:r>
      <w:r w:rsidR="00F5725A" w:rsidRPr="00445DC6">
        <w:rPr>
          <w:sz w:val="28"/>
          <w:szCs w:val="28"/>
          <w:lang w:eastAsia="ru-RU"/>
        </w:rPr>
        <w:t xml:space="preserve"> </w:t>
      </w:r>
      <w:r w:rsidRPr="00445DC6">
        <w:rPr>
          <w:sz w:val="28"/>
          <w:szCs w:val="28"/>
          <w:lang w:eastAsia="ru-RU"/>
        </w:rPr>
        <w:t>во 2 – 8, 10 классах –</w:t>
      </w:r>
      <w:r w:rsidR="00E96E25" w:rsidRPr="00445DC6">
        <w:rPr>
          <w:sz w:val="28"/>
          <w:szCs w:val="28"/>
          <w:lang w:eastAsia="ru-RU"/>
        </w:rPr>
        <w:t xml:space="preserve"> </w:t>
      </w:r>
      <w:r w:rsidRPr="00445DC6">
        <w:rPr>
          <w:sz w:val="28"/>
          <w:szCs w:val="28"/>
          <w:lang w:eastAsia="ru-RU"/>
        </w:rPr>
        <w:t>не менее 34 учебных недель</w:t>
      </w:r>
    </w:p>
    <w:p w:rsidR="00050863" w:rsidRPr="00445DC6" w:rsidRDefault="00050863" w:rsidP="00050863">
      <w:pPr>
        <w:suppressAutoHyphens w:val="0"/>
        <w:ind w:firstLine="0"/>
        <w:jc w:val="left"/>
        <w:rPr>
          <w:sz w:val="28"/>
          <w:szCs w:val="28"/>
          <w:lang w:eastAsia="ru-RU"/>
        </w:rPr>
      </w:pPr>
      <w:r w:rsidRPr="00445DC6">
        <w:rPr>
          <w:sz w:val="28"/>
          <w:szCs w:val="28"/>
          <w:lang w:eastAsia="ru-RU"/>
        </w:rPr>
        <w:lastRenderedPageBreak/>
        <w:sym w:font="Symbol" w:char="F0B7"/>
      </w:r>
      <w:r w:rsidRPr="00445DC6">
        <w:rPr>
          <w:sz w:val="28"/>
          <w:szCs w:val="28"/>
          <w:lang w:eastAsia="ru-RU"/>
        </w:rPr>
        <w:t xml:space="preserve"> Продолжительность каникул:</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7230"/>
      </w:tblGrid>
      <w:tr w:rsidR="00050863" w:rsidRPr="00416C33" w:rsidTr="00050863">
        <w:tc>
          <w:tcPr>
            <w:tcW w:w="7621" w:type="dxa"/>
            <w:shd w:val="clear" w:color="auto" w:fill="auto"/>
          </w:tcPr>
          <w:p w:rsidR="00050863" w:rsidRPr="00416C33" w:rsidRDefault="00050863" w:rsidP="00445DC6">
            <w:pPr>
              <w:suppressAutoHyphens w:val="0"/>
              <w:overflowPunct w:val="0"/>
              <w:autoSpaceDE w:val="0"/>
            </w:pPr>
            <w:r w:rsidRPr="00416C33">
              <w:t>1 четверть:</w:t>
            </w:r>
          </w:p>
          <w:p w:rsidR="00050863" w:rsidRPr="00416C33" w:rsidRDefault="00E96E25" w:rsidP="00445DC6">
            <w:pPr>
              <w:suppressAutoHyphens w:val="0"/>
              <w:overflowPunct w:val="0"/>
              <w:autoSpaceDE w:val="0"/>
            </w:pPr>
            <w:r w:rsidRPr="00416C33">
              <w:t>01.09.2016 – 29.10.2016</w:t>
            </w:r>
          </w:p>
        </w:tc>
        <w:tc>
          <w:tcPr>
            <w:tcW w:w="7230" w:type="dxa"/>
            <w:shd w:val="clear" w:color="auto" w:fill="auto"/>
          </w:tcPr>
          <w:p w:rsidR="00050863" w:rsidRPr="00416C33" w:rsidRDefault="00050863" w:rsidP="00445DC6">
            <w:pPr>
              <w:suppressAutoHyphens w:val="0"/>
              <w:overflowPunct w:val="0"/>
              <w:autoSpaceDE w:val="0"/>
            </w:pPr>
            <w:r w:rsidRPr="00416C33">
              <w:t>Осенние каникулы:</w:t>
            </w:r>
          </w:p>
          <w:p w:rsidR="00050863" w:rsidRPr="00416C33" w:rsidRDefault="00E96E25" w:rsidP="00445DC6">
            <w:pPr>
              <w:suppressAutoHyphens w:val="0"/>
              <w:overflowPunct w:val="0"/>
              <w:autoSpaceDE w:val="0"/>
            </w:pPr>
            <w:r w:rsidRPr="00416C33">
              <w:t>30.10.2016 – 06.11.2016 (8</w:t>
            </w:r>
            <w:r w:rsidR="00050863" w:rsidRPr="00416C33">
              <w:t xml:space="preserve"> дней)</w:t>
            </w:r>
          </w:p>
          <w:p w:rsidR="00050863" w:rsidRPr="00416C33" w:rsidRDefault="00050863" w:rsidP="00445DC6">
            <w:pPr>
              <w:suppressAutoHyphens w:val="0"/>
              <w:overflowPunct w:val="0"/>
              <w:autoSpaceDE w:val="0"/>
              <w:rPr>
                <w:i/>
              </w:rPr>
            </w:pPr>
            <w:r w:rsidRPr="00416C33">
              <w:rPr>
                <w:i/>
              </w:rPr>
              <w:t>Осенние каникулы для первоклассников:</w:t>
            </w:r>
          </w:p>
          <w:p w:rsidR="00050863" w:rsidRPr="00416C33" w:rsidRDefault="00E96E25" w:rsidP="00445DC6">
            <w:pPr>
              <w:suppressAutoHyphens w:val="0"/>
              <w:overflowPunct w:val="0"/>
              <w:autoSpaceDE w:val="0"/>
            </w:pPr>
            <w:r w:rsidRPr="00416C33">
              <w:t>29.10.2016 – 06.11.2016 (9 дней)</w:t>
            </w:r>
          </w:p>
        </w:tc>
      </w:tr>
      <w:tr w:rsidR="00050863" w:rsidRPr="00416C33" w:rsidTr="00050863">
        <w:tc>
          <w:tcPr>
            <w:tcW w:w="7621" w:type="dxa"/>
            <w:shd w:val="clear" w:color="auto" w:fill="auto"/>
          </w:tcPr>
          <w:p w:rsidR="00050863" w:rsidRPr="00416C33" w:rsidRDefault="00050863" w:rsidP="00445DC6">
            <w:pPr>
              <w:suppressAutoHyphens w:val="0"/>
              <w:overflowPunct w:val="0"/>
              <w:autoSpaceDE w:val="0"/>
            </w:pPr>
            <w:r w:rsidRPr="00416C33">
              <w:t>2 четверть:</w:t>
            </w:r>
          </w:p>
          <w:p w:rsidR="00050863" w:rsidRPr="00416C33" w:rsidRDefault="00E96E25" w:rsidP="00445DC6">
            <w:pPr>
              <w:suppressAutoHyphens w:val="0"/>
              <w:overflowPunct w:val="0"/>
              <w:autoSpaceDE w:val="0"/>
            </w:pPr>
            <w:r w:rsidRPr="00416C33">
              <w:t>07.11.2016 – 30.12.2016</w:t>
            </w:r>
          </w:p>
        </w:tc>
        <w:tc>
          <w:tcPr>
            <w:tcW w:w="7230" w:type="dxa"/>
            <w:shd w:val="clear" w:color="auto" w:fill="auto"/>
          </w:tcPr>
          <w:p w:rsidR="00050863" w:rsidRPr="00416C33" w:rsidRDefault="00050863" w:rsidP="00445DC6">
            <w:pPr>
              <w:suppressAutoHyphens w:val="0"/>
              <w:overflowPunct w:val="0"/>
              <w:autoSpaceDE w:val="0"/>
            </w:pPr>
            <w:r w:rsidRPr="00416C33">
              <w:t>Зимние каникулы:</w:t>
            </w:r>
          </w:p>
          <w:p w:rsidR="00050863" w:rsidRPr="00416C33" w:rsidRDefault="00E96E25" w:rsidP="00445DC6">
            <w:pPr>
              <w:suppressAutoHyphens w:val="0"/>
              <w:overflowPunct w:val="0"/>
              <w:autoSpaceDE w:val="0"/>
            </w:pPr>
            <w:r w:rsidRPr="00416C33">
              <w:t>31.12.2016 – 08.01.2017 (9</w:t>
            </w:r>
            <w:r w:rsidR="00050863" w:rsidRPr="00416C33">
              <w:t xml:space="preserve"> дней)</w:t>
            </w:r>
          </w:p>
          <w:p w:rsidR="00050863" w:rsidRPr="00416C33" w:rsidRDefault="00050863" w:rsidP="00445DC6">
            <w:pPr>
              <w:suppressAutoHyphens w:val="0"/>
              <w:overflowPunct w:val="0"/>
              <w:autoSpaceDE w:val="0"/>
              <w:rPr>
                <w:i/>
              </w:rPr>
            </w:pPr>
            <w:r w:rsidRPr="00416C33">
              <w:rPr>
                <w:i/>
              </w:rPr>
              <w:t>Зимние каникулы для первоклассников:</w:t>
            </w:r>
          </w:p>
          <w:p w:rsidR="00050863" w:rsidRPr="00416C33" w:rsidRDefault="00E96E25" w:rsidP="00445DC6">
            <w:pPr>
              <w:suppressAutoHyphens w:val="0"/>
              <w:overflowPunct w:val="0"/>
              <w:autoSpaceDE w:val="0"/>
            </w:pPr>
            <w:r w:rsidRPr="00416C33">
              <w:t>31.12.2016 – 08.01.2017 (9 дней)</w:t>
            </w:r>
          </w:p>
        </w:tc>
      </w:tr>
      <w:tr w:rsidR="00050863" w:rsidRPr="00416C33" w:rsidTr="00050863">
        <w:tc>
          <w:tcPr>
            <w:tcW w:w="7621" w:type="dxa"/>
            <w:vMerge w:val="restart"/>
            <w:shd w:val="clear" w:color="auto" w:fill="auto"/>
          </w:tcPr>
          <w:p w:rsidR="00050863" w:rsidRPr="00416C33" w:rsidRDefault="00050863" w:rsidP="00445DC6">
            <w:pPr>
              <w:suppressAutoHyphens w:val="0"/>
              <w:overflowPunct w:val="0"/>
              <w:autoSpaceDE w:val="0"/>
            </w:pPr>
            <w:r w:rsidRPr="00416C33">
              <w:t>3 четверть:</w:t>
            </w:r>
          </w:p>
          <w:p w:rsidR="00050863" w:rsidRPr="00416C33" w:rsidRDefault="00E96E25" w:rsidP="00445DC6">
            <w:pPr>
              <w:suppressAutoHyphens w:val="0"/>
              <w:overflowPunct w:val="0"/>
              <w:autoSpaceDE w:val="0"/>
            </w:pPr>
            <w:r w:rsidRPr="00416C33">
              <w:t>09.01.2017 – 04.02.2017</w:t>
            </w:r>
          </w:p>
          <w:p w:rsidR="00050863" w:rsidRPr="00416C33" w:rsidRDefault="00E96E25" w:rsidP="00445DC6">
            <w:pPr>
              <w:suppressAutoHyphens w:val="0"/>
              <w:overflowPunct w:val="0"/>
              <w:autoSpaceDE w:val="0"/>
            </w:pPr>
            <w:r w:rsidRPr="00416C33">
              <w:t>13.02.2017 – 25.03.2017</w:t>
            </w:r>
          </w:p>
        </w:tc>
        <w:tc>
          <w:tcPr>
            <w:tcW w:w="7230" w:type="dxa"/>
            <w:shd w:val="clear" w:color="auto" w:fill="auto"/>
          </w:tcPr>
          <w:p w:rsidR="00050863" w:rsidRPr="00416C33" w:rsidRDefault="00050863" w:rsidP="00445DC6">
            <w:pPr>
              <w:suppressAutoHyphens w:val="0"/>
              <w:overflowPunct w:val="0"/>
              <w:autoSpaceDE w:val="0"/>
            </w:pPr>
            <w:r w:rsidRPr="00416C33">
              <w:t>Февральские каникулы:</w:t>
            </w:r>
          </w:p>
          <w:p w:rsidR="00050863" w:rsidRPr="00416C33" w:rsidRDefault="00E96E25" w:rsidP="00445DC6">
            <w:pPr>
              <w:suppressAutoHyphens w:val="0"/>
              <w:overflowPunct w:val="0"/>
              <w:autoSpaceDE w:val="0"/>
            </w:pPr>
            <w:r w:rsidRPr="00416C33">
              <w:t>06.02.2017 – 12.02.2017 (7</w:t>
            </w:r>
            <w:r w:rsidR="00050863" w:rsidRPr="00416C33">
              <w:t xml:space="preserve"> дней)</w:t>
            </w:r>
          </w:p>
          <w:p w:rsidR="00050863" w:rsidRPr="00416C33" w:rsidRDefault="00050863" w:rsidP="00445DC6">
            <w:pPr>
              <w:suppressAutoHyphens w:val="0"/>
              <w:overflowPunct w:val="0"/>
              <w:autoSpaceDE w:val="0"/>
              <w:rPr>
                <w:i/>
              </w:rPr>
            </w:pPr>
            <w:r w:rsidRPr="00416C33">
              <w:rPr>
                <w:i/>
              </w:rPr>
              <w:t>Февральские каникулы для первоклассников:</w:t>
            </w:r>
          </w:p>
          <w:p w:rsidR="00050863" w:rsidRPr="00416C33" w:rsidRDefault="00E96E25" w:rsidP="00445DC6">
            <w:pPr>
              <w:suppressAutoHyphens w:val="0"/>
              <w:overflowPunct w:val="0"/>
              <w:autoSpaceDE w:val="0"/>
            </w:pPr>
            <w:r w:rsidRPr="00416C33">
              <w:t>04.02.2017 – 12.02.2017 (9 дней)</w:t>
            </w:r>
          </w:p>
        </w:tc>
      </w:tr>
      <w:tr w:rsidR="00050863" w:rsidRPr="00416C33" w:rsidTr="00050863">
        <w:tc>
          <w:tcPr>
            <w:tcW w:w="7621" w:type="dxa"/>
            <w:vMerge/>
            <w:shd w:val="clear" w:color="auto" w:fill="auto"/>
          </w:tcPr>
          <w:p w:rsidR="00050863" w:rsidRPr="00416C33" w:rsidRDefault="00050863" w:rsidP="00445DC6">
            <w:pPr>
              <w:suppressAutoHyphens w:val="0"/>
              <w:overflowPunct w:val="0"/>
              <w:autoSpaceDE w:val="0"/>
            </w:pPr>
          </w:p>
        </w:tc>
        <w:tc>
          <w:tcPr>
            <w:tcW w:w="7230" w:type="dxa"/>
            <w:shd w:val="clear" w:color="auto" w:fill="auto"/>
          </w:tcPr>
          <w:p w:rsidR="00050863" w:rsidRPr="00416C33" w:rsidRDefault="00050863" w:rsidP="00445DC6">
            <w:pPr>
              <w:suppressAutoHyphens w:val="0"/>
              <w:overflowPunct w:val="0"/>
              <w:autoSpaceDE w:val="0"/>
            </w:pPr>
            <w:r w:rsidRPr="00416C33">
              <w:t>Весенние каникулы:</w:t>
            </w:r>
          </w:p>
          <w:p w:rsidR="00050863" w:rsidRPr="00416C33" w:rsidRDefault="00E96E25" w:rsidP="00445DC6">
            <w:pPr>
              <w:suppressAutoHyphens w:val="0"/>
              <w:overflowPunct w:val="0"/>
              <w:autoSpaceDE w:val="0"/>
            </w:pPr>
            <w:r w:rsidRPr="00416C33">
              <w:t>27.03.2017 – 02.04.2017 (7</w:t>
            </w:r>
            <w:r w:rsidR="00050863" w:rsidRPr="00416C33">
              <w:t xml:space="preserve"> дней)</w:t>
            </w:r>
          </w:p>
          <w:p w:rsidR="00050863" w:rsidRPr="00416C33" w:rsidRDefault="00050863" w:rsidP="00445DC6">
            <w:pPr>
              <w:suppressAutoHyphens w:val="0"/>
              <w:overflowPunct w:val="0"/>
              <w:autoSpaceDE w:val="0"/>
              <w:rPr>
                <w:i/>
              </w:rPr>
            </w:pPr>
            <w:r w:rsidRPr="00416C33">
              <w:rPr>
                <w:i/>
              </w:rPr>
              <w:t>Весенние каникулы для первоклассников:</w:t>
            </w:r>
          </w:p>
          <w:p w:rsidR="00050863" w:rsidRPr="00416C33" w:rsidRDefault="00E96E25" w:rsidP="00445DC6">
            <w:pPr>
              <w:suppressAutoHyphens w:val="0"/>
              <w:overflowPunct w:val="0"/>
              <w:autoSpaceDE w:val="0"/>
            </w:pPr>
            <w:r w:rsidRPr="00416C33">
              <w:t>25.03.2017 – 02.04.2017 (9 дней)</w:t>
            </w:r>
          </w:p>
        </w:tc>
      </w:tr>
      <w:tr w:rsidR="00050863" w:rsidRPr="00416C33" w:rsidTr="00050863">
        <w:tc>
          <w:tcPr>
            <w:tcW w:w="7621" w:type="dxa"/>
            <w:shd w:val="clear" w:color="auto" w:fill="auto"/>
          </w:tcPr>
          <w:p w:rsidR="00050863" w:rsidRPr="00416C33" w:rsidRDefault="00050863" w:rsidP="00445DC6">
            <w:pPr>
              <w:suppressAutoHyphens w:val="0"/>
              <w:overflowPunct w:val="0"/>
              <w:autoSpaceDE w:val="0"/>
            </w:pPr>
            <w:r w:rsidRPr="00416C33">
              <w:t>4 четверть:</w:t>
            </w:r>
          </w:p>
          <w:p w:rsidR="00050863" w:rsidRPr="00416C33" w:rsidRDefault="00E96E25" w:rsidP="00445DC6">
            <w:pPr>
              <w:suppressAutoHyphens w:val="0"/>
              <w:overflowPunct w:val="0"/>
              <w:autoSpaceDE w:val="0"/>
            </w:pPr>
            <w:r w:rsidRPr="00416C33">
              <w:t>03.04.2017 – 31.05.2017</w:t>
            </w:r>
          </w:p>
        </w:tc>
        <w:tc>
          <w:tcPr>
            <w:tcW w:w="7230" w:type="dxa"/>
            <w:shd w:val="clear" w:color="auto" w:fill="auto"/>
          </w:tcPr>
          <w:p w:rsidR="00050863" w:rsidRPr="00416C33" w:rsidRDefault="00050863" w:rsidP="00445DC6">
            <w:pPr>
              <w:suppressAutoHyphens w:val="0"/>
              <w:overflowPunct w:val="0"/>
              <w:autoSpaceDE w:val="0"/>
            </w:pPr>
          </w:p>
        </w:tc>
      </w:tr>
    </w:tbl>
    <w:p w:rsidR="00050863" w:rsidRPr="00445DC6" w:rsidRDefault="00050863" w:rsidP="00050863">
      <w:pPr>
        <w:suppressAutoHyphens w:val="0"/>
        <w:ind w:firstLine="0"/>
        <w:jc w:val="left"/>
        <w:rPr>
          <w:sz w:val="28"/>
          <w:szCs w:val="28"/>
          <w:lang w:eastAsia="ru-RU"/>
        </w:rPr>
      </w:pPr>
      <w:r w:rsidRPr="00416C33">
        <w:rPr>
          <w:lang w:eastAsia="ru-RU"/>
        </w:rPr>
        <w:sym w:font="Symbol" w:char="F0B7"/>
      </w:r>
      <w:r w:rsidRPr="00445DC6">
        <w:rPr>
          <w:sz w:val="28"/>
          <w:szCs w:val="28"/>
          <w:lang w:eastAsia="ru-RU"/>
        </w:rPr>
        <w:t>Продолжительность учебной недели:</w:t>
      </w:r>
    </w:p>
    <w:p w:rsidR="00050863" w:rsidRPr="00445DC6" w:rsidRDefault="00050863" w:rsidP="00050863">
      <w:pPr>
        <w:suppressAutoHyphens w:val="0"/>
        <w:ind w:firstLine="0"/>
        <w:jc w:val="left"/>
        <w:rPr>
          <w:sz w:val="28"/>
          <w:szCs w:val="28"/>
          <w:lang w:eastAsia="ru-RU"/>
        </w:rPr>
      </w:pPr>
      <w:r w:rsidRPr="00445DC6">
        <w:rPr>
          <w:sz w:val="28"/>
          <w:szCs w:val="28"/>
          <w:lang w:eastAsia="ru-RU"/>
        </w:rPr>
        <w:t>-5</w:t>
      </w:r>
      <w:r w:rsidR="00E96E25" w:rsidRPr="00445DC6">
        <w:rPr>
          <w:sz w:val="28"/>
          <w:szCs w:val="28"/>
          <w:lang w:eastAsia="ru-RU"/>
        </w:rPr>
        <w:t xml:space="preserve"> </w:t>
      </w:r>
      <w:r w:rsidRPr="00445DC6">
        <w:rPr>
          <w:sz w:val="28"/>
          <w:szCs w:val="28"/>
          <w:lang w:eastAsia="ru-RU"/>
        </w:rPr>
        <w:t xml:space="preserve">дней </w:t>
      </w:r>
      <w:r w:rsidRPr="00445DC6">
        <w:rPr>
          <w:sz w:val="28"/>
          <w:szCs w:val="28"/>
          <w:lang w:eastAsia="ru-RU"/>
        </w:rPr>
        <w:sym w:font="Symbol" w:char="F0BE"/>
      </w:r>
      <w:r w:rsidRPr="00445DC6">
        <w:rPr>
          <w:sz w:val="28"/>
          <w:szCs w:val="28"/>
          <w:lang w:eastAsia="ru-RU"/>
        </w:rPr>
        <w:t>1</w:t>
      </w:r>
      <w:r w:rsidRPr="00445DC6">
        <w:rPr>
          <w:sz w:val="28"/>
          <w:szCs w:val="28"/>
          <w:lang w:eastAsia="ru-RU"/>
        </w:rPr>
        <w:sym w:font="Symbol" w:char="F02D"/>
      </w:r>
      <w:r w:rsidRPr="00445DC6">
        <w:rPr>
          <w:sz w:val="28"/>
          <w:szCs w:val="28"/>
          <w:lang w:eastAsia="ru-RU"/>
        </w:rPr>
        <w:t xml:space="preserve">4 классы </w:t>
      </w:r>
    </w:p>
    <w:p w:rsidR="00050863" w:rsidRPr="00445DC6" w:rsidRDefault="00050863" w:rsidP="00050863">
      <w:pPr>
        <w:suppressAutoHyphens w:val="0"/>
        <w:ind w:firstLine="0"/>
        <w:jc w:val="left"/>
        <w:rPr>
          <w:sz w:val="28"/>
          <w:szCs w:val="28"/>
          <w:lang w:eastAsia="ru-RU"/>
        </w:rPr>
      </w:pPr>
      <w:r w:rsidRPr="00445DC6">
        <w:rPr>
          <w:sz w:val="28"/>
          <w:szCs w:val="28"/>
          <w:lang w:eastAsia="ru-RU"/>
        </w:rPr>
        <w:t>-6</w:t>
      </w:r>
      <w:r w:rsidR="00E96E25" w:rsidRPr="00445DC6">
        <w:rPr>
          <w:sz w:val="28"/>
          <w:szCs w:val="28"/>
          <w:lang w:eastAsia="ru-RU"/>
        </w:rPr>
        <w:t xml:space="preserve"> </w:t>
      </w:r>
      <w:r w:rsidRPr="00445DC6">
        <w:rPr>
          <w:sz w:val="28"/>
          <w:szCs w:val="28"/>
          <w:lang w:eastAsia="ru-RU"/>
        </w:rPr>
        <w:t xml:space="preserve">дней </w:t>
      </w:r>
      <w:r w:rsidRPr="00445DC6">
        <w:rPr>
          <w:sz w:val="28"/>
          <w:szCs w:val="28"/>
          <w:lang w:eastAsia="ru-RU"/>
        </w:rPr>
        <w:sym w:font="Symbol" w:char="F0BE"/>
      </w:r>
      <w:r w:rsidRPr="00445DC6">
        <w:rPr>
          <w:sz w:val="28"/>
          <w:szCs w:val="28"/>
          <w:lang w:eastAsia="ru-RU"/>
        </w:rPr>
        <w:t>5</w:t>
      </w:r>
      <w:r w:rsidRPr="00445DC6">
        <w:rPr>
          <w:sz w:val="28"/>
          <w:szCs w:val="28"/>
          <w:lang w:eastAsia="ru-RU"/>
        </w:rPr>
        <w:sym w:font="Symbol" w:char="F02D"/>
      </w:r>
      <w:r w:rsidRPr="00445DC6">
        <w:rPr>
          <w:sz w:val="28"/>
          <w:szCs w:val="28"/>
          <w:lang w:eastAsia="ru-RU"/>
        </w:rPr>
        <w:t>11 классы.</w:t>
      </w:r>
    </w:p>
    <w:p w:rsidR="00050863" w:rsidRPr="00445DC6" w:rsidRDefault="00050863" w:rsidP="00050863">
      <w:pPr>
        <w:suppressAutoHyphens w:val="0"/>
        <w:ind w:firstLine="0"/>
        <w:jc w:val="left"/>
        <w:rPr>
          <w:sz w:val="28"/>
          <w:szCs w:val="28"/>
          <w:lang w:eastAsia="ru-RU"/>
        </w:rPr>
      </w:pPr>
      <w:r w:rsidRPr="00445DC6">
        <w:rPr>
          <w:sz w:val="28"/>
          <w:szCs w:val="28"/>
          <w:lang w:eastAsia="ru-RU"/>
        </w:rPr>
        <w:sym w:font="Symbol" w:char="F0B7"/>
      </w:r>
      <w:r w:rsidRPr="00445DC6">
        <w:rPr>
          <w:sz w:val="28"/>
          <w:szCs w:val="28"/>
          <w:lang w:eastAsia="ru-RU"/>
        </w:rPr>
        <w:t>Кабинетная система обучения.</w:t>
      </w:r>
    </w:p>
    <w:p w:rsidR="00050863" w:rsidRPr="00445DC6" w:rsidRDefault="00050863" w:rsidP="00050863">
      <w:pPr>
        <w:suppressAutoHyphens w:val="0"/>
        <w:ind w:firstLine="0"/>
        <w:jc w:val="left"/>
        <w:rPr>
          <w:sz w:val="28"/>
          <w:szCs w:val="28"/>
          <w:lang w:eastAsia="ru-RU"/>
        </w:rPr>
      </w:pPr>
      <w:r w:rsidRPr="00445DC6">
        <w:rPr>
          <w:sz w:val="28"/>
          <w:szCs w:val="28"/>
          <w:lang w:eastAsia="ru-RU"/>
        </w:rPr>
        <w:sym w:font="Symbol" w:char="F0B7"/>
      </w:r>
      <w:r w:rsidRPr="00445DC6">
        <w:rPr>
          <w:sz w:val="28"/>
          <w:szCs w:val="28"/>
          <w:lang w:eastAsia="ru-RU"/>
        </w:rPr>
        <w:t>Начало занятий в 8 часов 00 минут.</w:t>
      </w:r>
    </w:p>
    <w:p w:rsidR="00157673" w:rsidRPr="00445DC6" w:rsidRDefault="00157673" w:rsidP="00E2136C">
      <w:pPr>
        <w:ind w:left="397" w:firstLine="0"/>
        <w:jc w:val="left"/>
        <w:rPr>
          <w:b/>
          <w:sz w:val="28"/>
          <w:szCs w:val="28"/>
        </w:rPr>
      </w:pPr>
    </w:p>
    <w:p w:rsidR="00F046C0" w:rsidRPr="00445DC6" w:rsidRDefault="00B621D9" w:rsidP="00A40E0D">
      <w:pPr>
        <w:ind w:left="397" w:firstLine="0"/>
        <w:jc w:val="left"/>
        <w:rPr>
          <w:sz w:val="28"/>
          <w:szCs w:val="28"/>
        </w:rPr>
      </w:pPr>
      <w:r w:rsidRPr="00445DC6">
        <w:rPr>
          <w:b/>
          <w:bCs/>
          <w:i/>
          <w:sz w:val="28"/>
          <w:szCs w:val="28"/>
        </w:rPr>
        <w:t xml:space="preserve">Вывод: </w:t>
      </w:r>
      <w:r w:rsidRPr="00445DC6">
        <w:rPr>
          <w:bCs/>
          <w:i/>
          <w:sz w:val="28"/>
          <w:szCs w:val="28"/>
        </w:rPr>
        <w:t>условия функционирования МБОУ СОШ № 18 города Невинномысска  позволяют качественно реализовывать образовательный процесс.</w:t>
      </w:r>
    </w:p>
    <w:p w:rsidR="00F046C0" w:rsidRPr="00416C33" w:rsidRDefault="00F046C0" w:rsidP="00F046C0">
      <w:pPr>
        <w:ind w:left="397" w:firstLine="0"/>
        <w:jc w:val="left"/>
        <w:rPr>
          <w:b/>
          <w:sz w:val="28"/>
          <w:szCs w:val="28"/>
        </w:rPr>
        <w:sectPr w:rsidR="00F046C0" w:rsidRPr="00416C33" w:rsidSect="00A4376C">
          <w:footerReference w:type="default" r:id="rId7"/>
          <w:pgSz w:w="16838" w:h="11906" w:orient="landscape"/>
          <w:pgMar w:top="851" w:right="1134" w:bottom="851" w:left="1134" w:header="720" w:footer="709" w:gutter="0"/>
          <w:cols w:space="720"/>
          <w:docGrid w:linePitch="360"/>
        </w:sectPr>
      </w:pPr>
    </w:p>
    <w:p w:rsidR="00F046C0" w:rsidRPr="00416C33" w:rsidRDefault="00F046C0" w:rsidP="00F046C0">
      <w:pPr>
        <w:ind w:left="397" w:firstLine="0"/>
        <w:jc w:val="left"/>
        <w:rPr>
          <w:sz w:val="28"/>
          <w:szCs w:val="28"/>
        </w:rPr>
      </w:pPr>
      <w:r w:rsidRPr="00416C33">
        <w:rPr>
          <w:b/>
          <w:sz w:val="28"/>
          <w:szCs w:val="28"/>
        </w:rPr>
        <w:lastRenderedPageBreak/>
        <w:t xml:space="preserve">Часть </w:t>
      </w:r>
      <w:r w:rsidR="00C864B6" w:rsidRPr="00416C33">
        <w:rPr>
          <w:b/>
          <w:sz w:val="28"/>
          <w:szCs w:val="28"/>
          <w:lang w:val="en-US"/>
        </w:rPr>
        <w:t>IV</w:t>
      </w:r>
      <w:r w:rsidRPr="00416C33">
        <w:rPr>
          <w:b/>
          <w:sz w:val="28"/>
          <w:szCs w:val="28"/>
        </w:rPr>
        <w:t>. Кадровое обеспечение учебного процесса</w:t>
      </w:r>
    </w:p>
    <w:p w:rsidR="00F046C0" w:rsidRPr="00416C33" w:rsidRDefault="00C864B6" w:rsidP="001747B9">
      <w:pPr>
        <w:tabs>
          <w:tab w:val="left" w:pos="851"/>
        </w:tabs>
        <w:ind w:firstLine="851"/>
        <w:rPr>
          <w:sz w:val="28"/>
          <w:szCs w:val="28"/>
        </w:rPr>
      </w:pPr>
      <w:r w:rsidRPr="00416C33">
        <w:rPr>
          <w:sz w:val="28"/>
          <w:szCs w:val="28"/>
          <w:lang w:val="en-US"/>
        </w:rPr>
        <w:t>IV</w:t>
      </w:r>
      <w:r w:rsidRPr="00416C33">
        <w:rPr>
          <w:sz w:val="28"/>
          <w:szCs w:val="28"/>
        </w:rPr>
        <w:t xml:space="preserve">-1. </w:t>
      </w:r>
      <w:r w:rsidR="00F046C0" w:rsidRPr="00416C33">
        <w:rPr>
          <w:sz w:val="28"/>
          <w:szCs w:val="28"/>
        </w:rPr>
        <w:t>Общее количество руководящих работников (руководитель и заместители руководителя) образовате</w:t>
      </w:r>
      <w:r w:rsidR="00F5478A" w:rsidRPr="00416C33">
        <w:rPr>
          <w:sz w:val="28"/>
          <w:szCs w:val="28"/>
        </w:rPr>
        <w:t>льного учреждения составляет – 8</w:t>
      </w:r>
      <w:r w:rsidR="00F046C0" w:rsidRPr="00416C33">
        <w:rPr>
          <w:sz w:val="28"/>
          <w:szCs w:val="28"/>
        </w:rPr>
        <w:t xml:space="preserve"> человек.</w:t>
      </w:r>
    </w:p>
    <w:p w:rsidR="00F046C0" w:rsidRPr="00416C33" w:rsidRDefault="00C864B6" w:rsidP="001747B9">
      <w:pPr>
        <w:tabs>
          <w:tab w:val="left" w:pos="851"/>
        </w:tabs>
        <w:ind w:firstLine="851"/>
        <w:rPr>
          <w:sz w:val="28"/>
          <w:szCs w:val="28"/>
        </w:rPr>
      </w:pPr>
      <w:r w:rsidRPr="00416C33">
        <w:rPr>
          <w:sz w:val="28"/>
          <w:szCs w:val="28"/>
          <w:lang w:val="en-US"/>
        </w:rPr>
        <w:t>IV</w:t>
      </w:r>
      <w:r w:rsidRPr="00416C33">
        <w:rPr>
          <w:sz w:val="28"/>
          <w:szCs w:val="28"/>
        </w:rPr>
        <w:t xml:space="preserve">-2. </w:t>
      </w:r>
      <w:r w:rsidR="00F046C0" w:rsidRPr="00416C33">
        <w:rPr>
          <w:sz w:val="28"/>
          <w:szCs w:val="28"/>
        </w:rPr>
        <w:t>Общее количество педагогических работников образовательного учреждения составляет - 8</w:t>
      </w:r>
      <w:r w:rsidR="00E54613" w:rsidRPr="00416C33">
        <w:rPr>
          <w:sz w:val="28"/>
          <w:szCs w:val="28"/>
        </w:rPr>
        <w:t>4</w:t>
      </w:r>
      <w:r w:rsidR="00F046C0" w:rsidRPr="00416C33">
        <w:rPr>
          <w:sz w:val="28"/>
          <w:szCs w:val="28"/>
        </w:rPr>
        <w:t xml:space="preserve"> человека, в том числе:</w:t>
      </w:r>
    </w:p>
    <w:p w:rsidR="00F046C0" w:rsidRPr="00416C33" w:rsidRDefault="00F046C0" w:rsidP="00F046C0">
      <w:pPr>
        <w:rPr>
          <w:sz w:val="28"/>
          <w:szCs w:val="28"/>
        </w:rPr>
      </w:pPr>
    </w:p>
    <w:tbl>
      <w:tblPr>
        <w:tblW w:w="12755" w:type="dxa"/>
        <w:jc w:val="center"/>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2637"/>
        <w:gridCol w:w="2268"/>
        <w:gridCol w:w="2889"/>
      </w:tblGrid>
      <w:tr w:rsidR="00474EA6" w:rsidRPr="00416C33" w:rsidTr="00474EA6">
        <w:trPr>
          <w:cantSplit/>
          <w:trHeight w:val="317"/>
          <w:jc w:val="center"/>
        </w:trPr>
        <w:tc>
          <w:tcPr>
            <w:tcW w:w="4961" w:type="dxa"/>
            <w:vMerge w:val="restart"/>
            <w:vAlign w:val="center"/>
          </w:tcPr>
          <w:p w:rsidR="00474EA6" w:rsidRPr="00416C33" w:rsidRDefault="00474EA6" w:rsidP="007A2CB4">
            <w:pPr>
              <w:spacing w:line="276" w:lineRule="auto"/>
              <w:jc w:val="center"/>
              <w:rPr>
                <w:b/>
                <w:i/>
                <w:iCs/>
              </w:rPr>
            </w:pPr>
            <w:r w:rsidRPr="00416C33">
              <w:rPr>
                <w:b/>
                <w:i/>
                <w:iCs/>
              </w:rPr>
              <w:t>Категория работников</w:t>
            </w:r>
          </w:p>
        </w:tc>
        <w:tc>
          <w:tcPr>
            <w:tcW w:w="7794" w:type="dxa"/>
            <w:gridSpan w:val="3"/>
            <w:vAlign w:val="center"/>
          </w:tcPr>
          <w:p w:rsidR="00474EA6" w:rsidRPr="00416C33" w:rsidRDefault="00474EA6" w:rsidP="007A2CB4">
            <w:pPr>
              <w:spacing w:line="276" w:lineRule="auto"/>
              <w:jc w:val="center"/>
              <w:rPr>
                <w:b/>
                <w:i/>
                <w:iCs/>
              </w:rPr>
            </w:pPr>
            <w:r w:rsidRPr="00416C33">
              <w:rPr>
                <w:b/>
                <w:i/>
                <w:iCs/>
              </w:rPr>
              <w:t>Количество работников, чел. *</w:t>
            </w:r>
          </w:p>
        </w:tc>
      </w:tr>
      <w:tr w:rsidR="00474EA6" w:rsidRPr="00416C33" w:rsidTr="00474EA6">
        <w:trPr>
          <w:cantSplit/>
          <w:jc w:val="center"/>
        </w:trPr>
        <w:tc>
          <w:tcPr>
            <w:tcW w:w="4961" w:type="dxa"/>
            <w:vMerge/>
            <w:vAlign w:val="center"/>
          </w:tcPr>
          <w:p w:rsidR="00474EA6" w:rsidRPr="00416C33" w:rsidRDefault="00474EA6" w:rsidP="007A2CB4">
            <w:pPr>
              <w:spacing w:line="276" w:lineRule="auto"/>
              <w:jc w:val="center"/>
              <w:rPr>
                <w:b/>
                <w:i/>
                <w:iCs/>
              </w:rPr>
            </w:pPr>
          </w:p>
        </w:tc>
        <w:tc>
          <w:tcPr>
            <w:tcW w:w="2637" w:type="dxa"/>
            <w:vAlign w:val="center"/>
          </w:tcPr>
          <w:p w:rsidR="00474EA6" w:rsidRPr="00416C33" w:rsidRDefault="00474EA6" w:rsidP="007A2CB4">
            <w:pPr>
              <w:spacing w:line="276" w:lineRule="auto"/>
              <w:jc w:val="center"/>
              <w:rPr>
                <w:b/>
                <w:i/>
                <w:iCs/>
                <w:sz w:val="28"/>
                <w:szCs w:val="28"/>
              </w:rPr>
            </w:pPr>
            <w:r w:rsidRPr="00416C33">
              <w:rPr>
                <w:b/>
                <w:i/>
                <w:iCs/>
                <w:sz w:val="28"/>
                <w:szCs w:val="28"/>
              </w:rPr>
              <w:t>2014-2015</w:t>
            </w:r>
          </w:p>
        </w:tc>
        <w:tc>
          <w:tcPr>
            <w:tcW w:w="2268" w:type="dxa"/>
            <w:vAlign w:val="center"/>
          </w:tcPr>
          <w:p w:rsidR="00474EA6" w:rsidRPr="00416C33" w:rsidRDefault="00474EA6" w:rsidP="007A2CB4">
            <w:pPr>
              <w:spacing w:line="276" w:lineRule="auto"/>
              <w:jc w:val="center"/>
              <w:rPr>
                <w:b/>
                <w:i/>
                <w:iCs/>
                <w:sz w:val="28"/>
                <w:szCs w:val="28"/>
              </w:rPr>
            </w:pPr>
            <w:r w:rsidRPr="00416C33">
              <w:rPr>
                <w:b/>
                <w:i/>
                <w:iCs/>
                <w:sz w:val="28"/>
                <w:szCs w:val="28"/>
              </w:rPr>
              <w:t>2015-2016</w:t>
            </w:r>
          </w:p>
        </w:tc>
        <w:tc>
          <w:tcPr>
            <w:tcW w:w="2889" w:type="dxa"/>
            <w:vAlign w:val="center"/>
          </w:tcPr>
          <w:p w:rsidR="00474EA6" w:rsidRPr="00416C33" w:rsidRDefault="00474EA6" w:rsidP="007A2CB4">
            <w:pPr>
              <w:spacing w:line="276" w:lineRule="auto"/>
              <w:jc w:val="center"/>
              <w:rPr>
                <w:b/>
                <w:i/>
                <w:iCs/>
                <w:sz w:val="28"/>
                <w:szCs w:val="28"/>
              </w:rPr>
            </w:pPr>
            <w:r w:rsidRPr="00416C33">
              <w:rPr>
                <w:b/>
                <w:i/>
                <w:iCs/>
                <w:sz w:val="28"/>
                <w:szCs w:val="28"/>
              </w:rPr>
              <w:t>2016-2017</w:t>
            </w:r>
          </w:p>
        </w:tc>
      </w:tr>
      <w:tr w:rsidR="00474EA6" w:rsidRPr="00416C33" w:rsidTr="00474EA6">
        <w:trPr>
          <w:cantSplit/>
          <w:jc w:val="center"/>
        </w:trPr>
        <w:tc>
          <w:tcPr>
            <w:tcW w:w="4961" w:type="dxa"/>
            <w:vAlign w:val="center"/>
          </w:tcPr>
          <w:p w:rsidR="00474EA6" w:rsidRPr="00416C33" w:rsidRDefault="00474EA6" w:rsidP="007A2CB4">
            <w:pPr>
              <w:spacing w:line="276" w:lineRule="auto"/>
              <w:jc w:val="center"/>
              <w:rPr>
                <w:b/>
                <w:i/>
                <w:iCs/>
              </w:rPr>
            </w:pPr>
            <w:r w:rsidRPr="00416C33">
              <w:t>Руководящие работники (всего):</w:t>
            </w:r>
          </w:p>
        </w:tc>
        <w:tc>
          <w:tcPr>
            <w:tcW w:w="2637" w:type="dxa"/>
            <w:vAlign w:val="center"/>
          </w:tcPr>
          <w:p w:rsidR="00474EA6" w:rsidRPr="00416C33" w:rsidRDefault="00474EA6" w:rsidP="007A2CB4">
            <w:pPr>
              <w:jc w:val="center"/>
              <w:rPr>
                <w:b/>
                <w:iCs/>
              </w:rPr>
            </w:pPr>
            <w:r w:rsidRPr="00416C33">
              <w:rPr>
                <w:b/>
                <w:iCs/>
              </w:rPr>
              <w:t>6</w:t>
            </w:r>
          </w:p>
        </w:tc>
        <w:tc>
          <w:tcPr>
            <w:tcW w:w="2268" w:type="dxa"/>
            <w:vAlign w:val="center"/>
          </w:tcPr>
          <w:p w:rsidR="00474EA6" w:rsidRPr="00416C33" w:rsidRDefault="00474EA6" w:rsidP="007A2CB4">
            <w:pPr>
              <w:jc w:val="center"/>
              <w:rPr>
                <w:b/>
                <w:iCs/>
              </w:rPr>
            </w:pPr>
            <w:r w:rsidRPr="00416C33">
              <w:rPr>
                <w:b/>
                <w:iCs/>
              </w:rPr>
              <w:t>8</w:t>
            </w:r>
          </w:p>
        </w:tc>
        <w:tc>
          <w:tcPr>
            <w:tcW w:w="2889" w:type="dxa"/>
            <w:vAlign w:val="center"/>
          </w:tcPr>
          <w:p w:rsidR="00474EA6" w:rsidRPr="00416C33" w:rsidRDefault="00474EA6" w:rsidP="007A2CB4">
            <w:pPr>
              <w:spacing w:line="276" w:lineRule="auto"/>
              <w:jc w:val="center"/>
              <w:rPr>
                <w:b/>
                <w:i/>
                <w:iCs/>
              </w:rPr>
            </w:pPr>
            <w:r w:rsidRPr="00416C33">
              <w:rPr>
                <w:b/>
                <w:i/>
                <w:iCs/>
              </w:rPr>
              <w:t>8</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rPr>
                <w:i/>
                <w:iCs/>
              </w:rPr>
            </w:pPr>
            <w:r w:rsidRPr="00416C33">
              <w:t>- руководитель</w:t>
            </w:r>
          </w:p>
        </w:tc>
        <w:tc>
          <w:tcPr>
            <w:tcW w:w="2637" w:type="dxa"/>
            <w:vAlign w:val="center"/>
          </w:tcPr>
          <w:p w:rsidR="00474EA6" w:rsidRPr="00416C33" w:rsidRDefault="00474EA6" w:rsidP="007A2CB4">
            <w:pPr>
              <w:jc w:val="center"/>
              <w:rPr>
                <w:iCs/>
              </w:rPr>
            </w:pPr>
            <w:r w:rsidRPr="00416C33">
              <w:rPr>
                <w:iCs/>
              </w:rPr>
              <w:t>1</w:t>
            </w:r>
          </w:p>
        </w:tc>
        <w:tc>
          <w:tcPr>
            <w:tcW w:w="2268" w:type="dxa"/>
            <w:vAlign w:val="center"/>
          </w:tcPr>
          <w:p w:rsidR="00474EA6" w:rsidRPr="00416C33" w:rsidRDefault="00474EA6" w:rsidP="007A2CB4">
            <w:pPr>
              <w:jc w:val="center"/>
              <w:rPr>
                <w:iCs/>
              </w:rPr>
            </w:pPr>
            <w:r w:rsidRPr="00416C33">
              <w:rPr>
                <w:iCs/>
              </w:rPr>
              <w:t>1</w:t>
            </w:r>
          </w:p>
        </w:tc>
        <w:tc>
          <w:tcPr>
            <w:tcW w:w="2889" w:type="dxa"/>
            <w:vAlign w:val="center"/>
          </w:tcPr>
          <w:p w:rsidR="00474EA6" w:rsidRPr="00416C33" w:rsidRDefault="00474EA6" w:rsidP="007A2CB4">
            <w:pPr>
              <w:spacing w:line="276" w:lineRule="auto"/>
              <w:jc w:val="center"/>
              <w:rPr>
                <w:i/>
                <w:iCs/>
              </w:rPr>
            </w:pPr>
            <w:r w:rsidRPr="00416C33">
              <w:rPr>
                <w:i/>
                <w:iCs/>
              </w:rPr>
              <w:t>1</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заместители руководителя</w:t>
            </w:r>
          </w:p>
        </w:tc>
        <w:tc>
          <w:tcPr>
            <w:tcW w:w="2637" w:type="dxa"/>
            <w:vAlign w:val="center"/>
          </w:tcPr>
          <w:p w:rsidR="00474EA6" w:rsidRPr="00416C33" w:rsidRDefault="00474EA6" w:rsidP="007A2CB4">
            <w:pPr>
              <w:jc w:val="center"/>
              <w:rPr>
                <w:iCs/>
              </w:rPr>
            </w:pPr>
            <w:r w:rsidRPr="00416C33">
              <w:rPr>
                <w:iCs/>
              </w:rPr>
              <w:t>5</w:t>
            </w:r>
          </w:p>
        </w:tc>
        <w:tc>
          <w:tcPr>
            <w:tcW w:w="2268" w:type="dxa"/>
            <w:vAlign w:val="center"/>
          </w:tcPr>
          <w:p w:rsidR="00474EA6" w:rsidRPr="00416C33" w:rsidRDefault="00474EA6" w:rsidP="007A2CB4">
            <w:pPr>
              <w:jc w:val="center"/>
              <w:rPr>
                <w:iCs/>
              </w:rPr>
            </w:pPr>
            <w:r w:rsidRPr="00416C33">
              <w:rPr>
                <w:iCs/>
              </w:rPr>
              <w:t>7</w:t>
            </w:r>
          </w:p>
        </w:tc>
        <w:tc>
          <w:tcPr>
            <w:tcW w:w="2889" w:type="dxa"/>
            <w:vAlign w:val="center"/>
          </w:tcPr>
          <w:p w:rsidR="00474EA6" w:rsidRPr="00416C33" w:rsidRDefault="00474EA6" w:rsidP="007A2CB4">
            <w:pPr>
              <w:spacing w:line="276" w:lineRule="auto"/>
              <w:jc w:val="center"/>
              <w:rPr>
                <w:i/>
                <w:iCs/>
              </w:rPr>
            </w:pPr>
            <w:r w:rsidRPr="00416C33">
              <w:rPr>
                <w:i/>
                <w:iCs/>
              </w:rPr>
              <w:t>7</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главный бухгалтер</w:t>
            </w:r>
          </w:p>
        </w:tc>
        <w:tc>
          <w:tcPr>
            <w:tcW w:w="2637" w:type="dxa"/>
            <w:vAlign w:val="center"/>
          </w:tcPr>
          <w:p w:rsidR="00474EA6" w:rsidRPr="00416C33" w:rsidRDefault="00474EA6" w:rsidP="007A2CB4">
            <w:pPr>
              <w:jc w:val="center"/>
              <w:rPr>
                <w:iCs/>
              </w:rPr>
            </w:pPr>
            <w:r w:rsidRPr="00416C33">
              <w:rPr>
                <w:iCs/>
              </w:rPr>
              <w:t>0</w:t>
            </w:r>
          </w:p>
        </w:tc>
        <w:tc>
          <w:tcPr>
            <w:tcW w:w="2268" w:type="dxa"/>
            <w:vAlign w:val="center"/>
          </w:tcPr>
          <w:p w:rsidR="00474EA6" w:rsidRPr="00416C33" w:rsidRDefault="00474EA6" w:rsidP="007A2CB4">
            <w:pPr>
              <w:jc w:val="center"/>
              <w:rPr>
                <w:iCs/>
              </w:rPr>
            </w:pPr>
            <w:r w:rsidRPr="00416C33">
              <w:rPr>
                <w:iCs/>
              </w:rPr>
              <w:t>0</w:t>
            </w:r>
          </w:p>
        </w:tc>
        <w:tc>
          <w:tcPr>
            <w:tcW w:w="2889" w:type="dxa"/>
            <w:vAlign w:val="center"/>
          </w:tcPr>
          <w:p w:rsidR="00474EA6" w:rsidRPr="00416C33" w:rsidRDefault="00474EA6" w:rsidP="007A2CB4">
            <w:pPr>
              <w:spacing w:line="276" w:lineRule="auto"/>
              <w:jc w:val="center"/>
              <w:rPr>
                <w:i/>
                <w:iCs/>
              </w:rPr>
            </w:pPr>
            <w:r w:rsidRPr="00416C33">
              <w:rPr>
                <w:i/>
                <w:iCs/>
              </w:rPr>
              <w:t>0</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другие руководящие работники</w:t>
            </w:r>
          </w:p>
        </w:tc>
        <w:tc>
          <w:tcPr>
            <w:tcW w:w="2637" w:type="dxa"/>
            <w:vAlign w:val="center"/>
          </w:tcPr>
          <w:p w:rsidR="00474EA6" w:rsidRPr="00416C33" w:rsidRDefault="00474EA6" w:rsidP="007A2CB4">
            <w:pPr>
              <w:jc w:val="center"/>
              <w:rPr>
                <w:iCs/>
              </w:rPr>
            </w:pPr>
            <w:r w:rsidRPr="00416C33">
              <w:rPr>
                <w:iCs/>
              </w:rPr>
              <w:t>0</w:t>
            </w:r>
          </w:p>
        </w:tc>
        <w:tc>
          <w:tcPr>
            <w:tcW w:w="2268" w:type="dxa"/>
            <w:vAlign w:val="center"/>
          </w:tcPr>
          <w:p w:rsidR="00474EA6" w:rsidRPr="00416C33" w:rsidRDefault="00474EA6" w:rsidP="007A2CB4">
            <w:pPr>
              <w:jc w:val="center"/>
              <w:rPr>
                <w:iCs/>
              </w:rPr>
            </w:pPr>
            <w:r w:rsidRPr="00416C33">
              <w:rPr>
                <w:iCs/>
              </w:rPr>
              <w:t>0</w:t>
            </w:r>
          </w:p>
        </w:tc>
        <w:tc>
          <w:tcPr>
            <w:tcW w:w="2889" w:type="dxa"/>
            <w:vAlign w:val="center"/>
          </w:tcPr>
          <w:p w:rsidR="00474EA6" w:rsidRPr="00416C33" w:rsidRDefault="00474EA6" w:rsidP="007A2CB4">
            <w:pPr>
              <w:spacing w:line="276" w:lineRule="auto"/>
              <w:jc w:val="center"/>
              <w:rPr>
                <w:i/>
                <w:iCs/>
              </w:rPr>
            </w:pPr>
            <w:r w:rsidRPr="00416C33">
              <w:rPr>
                <w:i/>
                <w:iCs/>
              </w:rPr>
              <w:t>0</w:t>
            </w:r>
          </w:p>
        </w:tc>
      </w:tr>
      <w:tr w:rsidR="00474EA6" w:rsidRPr="00416C33" w:rsidTr="00474EA6">
        <w:trPr>
          <w:cantSplit/>
          <w:jc w:val="center"/>
        </w:trPr>
        <w:tc>
          <w:tcPr>
            <w:tcW w:w="4961" w:type="dxa"/>
            <w:vAlign w:val="center"/>
          </w:tcPr>
          <w:p w:rsidR="00474EA6" w:rsidRPr="00416C33" w:rsidRDefault="00474EA6" w:rsidP="007A2CB4">
            <w:pPr>
              <w:spacing w:line="276" w:lineRule="auto"/>
              <w:jc w:val="center"/>
            </w:pPr>
            <w:r w:rsidRPr="00416C33">
              <w:t>Педагогические работники (всего):</w:t>
            </w:r>
          </w:p>
        </w:tc>
        <w:tc>
          <w:tcPr>
            <w:tcW w:w="2637" w:type="dxa"/>
            <w:vAlign w:val="center"/>
          </w:tcPr>
          <w:p w:rsidR="00474EA6" w:rsidRPr="00416C33" w:rsidRDefault="00474EA6" w:rsidP="007A2CB4">
            <w:pPr>
              <w:jc w:val="center"/>
              <w:rPr>
                <w:b/>
                <w:iCs/>
              </w:rPr>
            </w:pPr>
            <w:r w:rsidRPr="00416C33">
              <w:rPr>
                <w:b/>
                <w:iCs/>
              </w:rPr>
              <w:t>82</w:t>
            </w:r>
          </w:p>
        </w:tc>
        <w:tc>
          <w:tcPr>
            <w:tcW w:w="2268" w:type="dxa"/>
            <w:vAlign w:val="center"/>
          </w:tcPr>
          <w:p w:rsidR="00474EA6" w:rsidRPr="00416C33" w:rsidRDefault="00474EA6" w:rsidP="007A2CB4">
            <w:pPr>
              <w:jc w:val="center"/>
              <w:rPr>
                <w:b/>
                <w:iCs/>
              </w:rPr>
            </w:pPr>
            <w:r w:rsidRPr="00416C33">
              <w:rPr>
                <w:b/>
                <w:iCs/>
              </w:rPr>
              <w:t>84</w:t>
            </w:r>
          </w:p>
        </w:tc>
        <w:tc>
          <w:tcPr>
            <w:tcW w:w="2889" w:type="dxa"/>
            <w:vAlign w:val="center"/>
          </w:tcPr>
          <w:p w:rsidR="00474EA6" w:rsidRPr="00416C33" w:rsidRDefault="00474EA6" w:rsidP="007A2CB4">
            <w:pPr>
              <w:spacing w:line="276" w:lineRule="auto"/>
              <w:jc w:val="center"/>
              <w:rPr>
                <w:b/>
                <w:i/>
                <w:iCs/>
              </w:rPr>
            </w:pPr>
            <w:r w:rsidRPr="00416C33">
              <w:rPr>
                <w:b/>
                <w:i/>
                <w:iCs/>
              </w:rPr>
              <w:t>75</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учителя</w:t>
            </w:r>
          </w:p>
        </w:tc>
        <w:tc>
          <w:tcPr>
            <w:tcW w:w="2637" w:type="dxa"/>
            <w:vAlign w:val="center"/>
          </w:tcPr>
          <w:p w:rsidR="00474EA6" w:rsidRPr="00416C33" w:rsidRDefault="00474EA6" w:rsidP="007A2CB4">
            <w:pPr>
              <w:jc w:val="center"/>
              <w:rPr>
                <w:iCs/>
              </w:rPr>
            </w:pPr>
            <w:r w:rsidRPr="00416C33">
              <w:rPr>
                <w:iCs/>
              </w:rPr>
              <w:t>71</w:t>
            </w:r>
          </w:p>
        </w:tc>
        <w:tc>
          <w:tcPr>
            <w:tcW w:w="2268" w:type="dxa"/>
            <w:vAlign w:val="center"/>
          </w:tcPr>
          <w:p w:rsidR="00474EA6" w:rsidRPr="00416C33" w:rsidRDefault="00474EA6" w:rsidP="007A2CB4">
            <w:pPr>
              <w:jc w:val="center"/>
              <w:rPr>
                <w:iCs/>
              </w:rPr>
            </w:pPr>
            <w:r w:rsidRPr="00416C33">
              <w:rPr>
                <w:iCs/>
              </w:rPr>
              <w:t>71</w:t>
            </w:r>
          </w:p>
        </w:tc>
        <w:tc>
          <w:tcPr>
            <w:tcW w:w="2889" w:type="dxa"/>
            <w:vAlign w:val="center"/>
          </w:tcPr>
          <w:p w:rsidR="00474EA6" w:rsidRPr="00416C33" w:rsidRDefault="00474EA6" w:rsidP="007A2CB4">
            <w:pPr>
              <w:spacing w:line="276" w:lineRule="auto"/>
              <w:jc w:val="center"/>
              <w:rPr>
                <w:i/>
                <w:iCs/>
              </w:rPr>
            </w:pPr>
            <w:r w:rsidRPr="00416C33">
              <w:rPr>
                <w:i/>
                <w:iCs/>
              </w:rPr>
              <w:t>64</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преподаватель-организатор ОБЖ</w:t>
            </w:r>
          </w:p>
        </w:tc>
        <w:tc>
          <w:tcPr>
            <w:tcW w:w="2637" w:type="dxa"/>
            <w:vAlign w:val="center"/>
          </w:tcPr>
          <w:p w:rsidR="00474EA6" w:rsidRPr="00416C33" w:rsidRDefault="00474EA6" w:rsidP="007A2CB4">
            <w:pPr>
              <w:jc w:val="center"/>
              <w:rPr>
                <w:iCs/>
              </w:rPr>
            </w:pPr>
            <w:r w:rsidRPr="00416C33">
              <w:rPr>
                <w:iCs/>
              </w:rPr>
              <w:t>1</w:t>
            </w:r>
          </w:p>
        </w:tc>
        <w:tc>
          <w:tcPr>
            <w:tcW w:w="2268" w:type="dxa"/>
            <w:vAlign w:val="center"/>
          </w:tcPr>
          <w:p w:rsidR="00474EA6" w:rsidRPr="00416C33" w:rsidRDefault="00474EA6" w:rsidP="007A2CB4">
            <w:pPr>
              <w:jc w:val="center"/>
              <w:rPr>
                <w:iCs/>
              </w:rPr>
            </w:pPr>
            <w:r w:rsidRPr="00416C33">
              <w:rPr>
                <w:iCs/>
              </w:rPr>
              <w:t>1</w:t>
            </w:r>
          </w:p>
        </w:tc>
        <w:tc>
          <w:tcPr>
            <w:tcW w:w="2889" w:type="dxa"/>
            <w:vAlign w:val="center"/>
          </w:tcPr>
          <w:p w:rsidR="00474EA6" w:rsidRPr="00416C33" w:rsidRDefault="00474EA6" w:rsidP="007A2CB4">
            <w:pPr>
              <w:spacing w:line="276" w:lineRule="auto"/>
              <w:jc w:val="center"/>
              <w:rPr>
                <w:i/>
                <w:iCs/>
              </w:rPr>
            </w:pPr>
            <w:r w:rsidRPr="00416C33">
              <w:rPr>
                <w:i/>
                <w:iCs/>
              </w:rPr>
              <w:t>1</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учителя-логопеды</w:t>
            </w:r>
          </w:p>
        </w:tc>
        <w:tc>
          <w:tcPr>
            <w:tcW w:w="2637" w:type="dxa"/>
            <w:vAlign w:val="center"/>
          </w:tcPr>
          <w:p w:rsidR="00474EA6" w:rsidRPr="00416C33" w:rsidRDefault="00474EA6" w:rsidP="007A2CB4">
            <w:pPr>
              <w:jc w:val="center"/>
            </w:pPr>
            <w:r w:rsidRPr="00416C33">
              <w:t>0</w:t>
            </w:r>
          </w:p>
        </w:tc>
        <w:tc>
          <w:tcPr>
            <w:tcW w:w="2268" w:type="dxa"/>
            <w:vAlign w:val="center"/>
          </w:tcPr>
          <w:p w:rsidR="00474EA6" w:rsidRPr="00416C33" w:rsidRDefault="00474EA6" w:rsidP="007A2CB4">
            <w:pPr>
              <w:jc w:val="center"/>
            </w:pPr>
            <w:r w:rsidRPr="00416C33">
              <w:t>0</w:t>
            </w:r>
          </w:p>
        </w:tc>
        <w:tc>
          <w:tcPr>
            <w:tcW w:w="2889" w:type="dxa"/>
            <w:vAlign w:val="center"/>
          </w:tcPr>
          <w:p w:rsidR="00474EA6" w:rsidRPr="00416C33" w:rsidRDefault="00474EA6" w:rsidP="007A2CB4">
            <w:pPr>
              <w:spacing w:line="276" w:lineRule="auto"/>
              <w:jc w:val="center"/>
            </w:pPr>
            <w:r w:rsidRPr="00416C33">
              <w:t>0</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педагоги-психологи</w:t>
            </w:r>
          </w:p>
        </w:tc>
        <w:tc>
          <w:tcPr>
            <w:tcW w:w="2637" w:type="dxa"/>
            <w:vAlign w:val="center"/>
          </w:tcPr>
          <w:p w:rsidR="00474EA6" w:rsidRPr="00416C33" w:rsidRDefault="00474EA6" w:rsidP="007A2CB4">
            <w:pPr>
              <w:jc w:val="center"/>
            </w:pPr>
            <w:r w:rsidRPr="00416C33">
              <w:t>2</w:t>
            </w:r>
          </w:p>
        </w:tc>
        <w:tc>
          <w:tcPr>
            <w:tcW w:w="2268" w:type="dxa"/>
            <w:vAlign w:val="center"/>
          </w:tcPr>
          <w:p w:rsidR="00474EA6" w:rsidRPr="00416C33" w:rsidRDefault="00474EA6" w:rsidP="007A2CB4">
            <w:pPr>
              <w:jc w:val="center"/>
            </w:pPr>
            <w:r w:rsidRPr="00416C33">
              <w:t>2</w:t>
            </w:r>
          </w:p>
        </w:tc>
        <w:tc>
          <w:tcPr>
            <w:tcW w:w="2889" w:type="dxa"/>
            <w:vAlign w:val="center"/>
          </w:tcPr>
          <w:p w:rsidR="00474EA6" w:rsidRPr="00416C33" w:rsidRDefault="00474EA6" w:rsidP="007A2CB4">
            <w:pPr>
              <w:spacing w:line="276" w:lineRule="auto"/>
              <w:jc w:val="center"/>
            </w:pPr>
            <w:r w:rsidRPr="00416C33">
              <w:t>2</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социальные педагоги</w:t>
            </w:r>
          </w:p>
        </w:tc>
        <w:tc>
          <w:tcPr>
            <w:tcW w:w="2637" w:type="dxa"/>
            <w:vAlign w:val="center"/>
          </w:tcPr>
          <w:p w:rsidR="00474EA6" w:rsidRPr="00416C33" w:rsidRDefault="00474EA6" w:rsidP="007A2CB4">
            <w:pPr>
              <w:jc w:val="center"/>
            </w:pPr>
            <w:r w:rsidRPr="00416C33">
              <w:t>2</w:t>
            </w:r>
          </w:p>
        </w:tc>
        <w:tc>
          <w:tcPr>
            <w:tcW w:w="2268" w:type="dxa"/>
            <w:vAlign w:val="center"/>
          </w:tcPr>
          <w:p w:rsidR="00474EA6" w:rsidRPr="00416C33" w:rsidRDefault="00474EA6" w:rsidP="007A2CB4">
            <w:pPr>
              <w:jc w:val="center"/>
            </w:pPr>
            <w:r w:rsidRPr="00416C33">
              <w:t>2</w:t>
            </w:r>
          </w:p>
        </w:tc>
        <w:tc>
          <w:tcPr>
            <w:tcW w:w="2889" w:type="dxa"/>
            <w:vAlign w:val="center"/>
          </w:tcPr>
          <w:p w:rsidR="00474EA6" w:rsidRPr="00416C33" w:rsidRDefault="00474EA6" w:rsidP="007A2CB4">
            <w:pPr>
              <w:spacing w:line="276" w:lineRule="auto"/>
              <w:jc w:val="center"/>
            </w:pPr>
            <w:r w:rsidRPr="00416C33">
              <w:t>2</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педагоги дополнительного образования</w:t>
            </w:r>
          </w:p>
        </w:tc>
        <w:tc>
          <w:tcPr>
            <w:tcW w:w="2637" w:type="dxa"/>
            <w:vAlign w:val="center"/>
          </w:tcPr>
          <w:p w:rsidR="00474EA6" w:rsidRPr="00416C33" w:rsidRDefault="00474EA6" w:rsidP="007A2CB4">
            <w:pPr>
              <w:jc w:val="center"/>
            </w:pPr>
            <w:r w:rsidRPr="00416C33">
              <w:t>-</w:t>
            </w:r>
          </w:p>
        </w:tc>
        <w:tc>
          <w:tcPr>
            <w:tcW w:w="2268" w:type="dxa"/>
            <w:vAlign w:val="center"/>
          </w:tcPr>
          <w:p w:rsidR="00474EA6" w:rsidRPr="00416C33" w:rsidRDefault="00474EA6" w:rsidP="007A2CB4">
            <w:pPr>
              <w:jc w:val="center"/>
            </w:pPr>
            <w:r w:rsidRPr="00416C33">
              <w:t>-</w:t>
            </w:r>
          </w:p>
        </w:tc>
        <w:tc>
          <w:tcPr>
            <w:tcW w:w="2889" w:type="dxa"/>
            <w:vAlign w:val="center"/>
          </w:tcPr>
          <w:p w:rsidR="00474EA6" w:rsidRPr="00416C33" w:rsidRDefault="00474EA6" w:rsidP="007A2CB4">
            <w:pPr>
              <w:spacing w:line="276" w:lineRule="auto"/>
              <w:jc w:val="center"/>
            </w:pPr>
            <w:r w:rsidRPr="00416C33">
              <w:t>1</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педагог-организатор</w:t>
            </w:r>
          </w:p>
        </w:tc>
        <w:tc>
          <w:tcPr>
            <w:tcW w:w="2637" w:type="dxa"/>
            <w:vAlign w:val="center"/>
          </w:tcPr>
          <w:p w:rsidR="00474EA6" w:rsidRPr="00416C33" w:rsidRDefault="00474EA6" w:rsidP="007A2CB4">
            <w:pPr>
              <w:jc w:val="center"/>
            </w:pPr>
            <w:r w:rsidRPr="00416C33">
              <w:t>-</w:t>
            </w:r>
          </w:p>
        </w:tc>
        <w:tc>
          <w:tcPr>
            <w:tcW w:w="2268" w:type="dxa"/>
            <w:vAlign w:val="center"/>
          </w:tcPr>
          <w:p w:rsidR="00474EA6" w:rsidRPr="00416C33" w:rsidRDefault="00474EA6" w:rsidP="007A2CB4">
            <w:pPr>
              <w:jc w:val="center"/>
            </w:pPr>
            <w:r w:rsidRPr="00416C33">
              <w:t>-</w:t>
            </w:r>
          </w:p>
        </w:tc>
        <w:tc>
          <w:tcPr>
            <w:tcW w:w="2889" w:type="dxa"/>
            <w:vAlign w:val="center"/>
          </w:tcPr>
          <w:p w:rsidR="00474EA6" w:rsidRPr="00416C33" w:rsidRDefault="00474EA6" w:rsidP="007A2CB4">
            <w:pPr>
              <w:spacing w:line="276" w:lineRule="auto"/>
              <w:jc w:val="center"/>
            </w:pPr>
            <w:r w:rsidRPr="00416C33">
              <w:t>-</w:t>
            </w:r>
          </w:p>
        </w:tc>
      </w:tr>
      <w:tr w:rsidR="00474EA6" w:rsidRPr="00416C33" w:rsidTr="00474EA6">
        <w:trPr>
          <w:cantSplit/>
          <w:trHeight w:val="391"/>
          <w:jc w:val="center"/>
        </w:trPr>
        <w:tc>
          <w:tcPr>
            <w:tcW w:w="4961" w:type="dxa"/>
            <w:vAlign w:val="center"/>
          </w:tcPr>
          <w:p w:rsidR="00474EA6" w:rsidRPr="00416C33" w:rsidRDefault="00474EA6" w:rsidP="007A2CB4">
            <w:pPr>
              <w:spacing w:line="276" w:lineRule="auto"/>
              <w:ind w:left="401"/>
              <w:jc w:val="center"/>
            </w:pPr>
            <w:r w:rsidRPr="00416C33">
              <w:t>- другие педагогические работники</w:t>
            </w:r>
          </w:p>
        </w:tc>
        <w:tc>
          <w:tcPr>
            <w:tcW w:w="2637" w:type="dxa"/>
            <w:vAlign w:val="center"/>
          </w:tcPr>
          <w:p w:rsidR="00474EA6" w:rsidRPr="00416C33" w:rsidRDefault="00474EA6" w:rsidP="007A2CB4">
            <w:pPr>
              <w:jc w:val="center"/>
            </w:pPr>
            <w:r w:rsidRPr="00416C33">
              <w:t>5</w:t>
            </w:r>
          </w:p>
        </w:tc>
        <w:tc>
          <w:tcPr>
            <w:tcW w:w="2268" w:type="dxa"/>
            <w:vAlign w:val="center"/>
          </w:tcPr>
          <w:p w:rsidR="00474EA6" w:rsidRPr="00416C33" w:rsidRDefault="00474EA6" w:rsidP="007A2CB4">
            <w:pPr>
              <w:jc w:val="center"/>
            </w:pPr>
            <w:r w:rsidRPr="00416C33">
              <w:t>5</w:t>
            </w:r>
          </w:p>
        </w:tc>
        <w:tc>
          <w:tcPr>
            <w:tcW w:w="2889" w:type="dxa"/>
            <w:vAlign w:val="center"/>
          </w:tcPr>
          <w:p w:rsidR="00474EA6" w:rsidRPr="00416C33" w:rsidRDefault="00474EA6" w:rsidP="007A2CB4">
            <w:pPr>
              <w:spacing w:line="276" w:lineRule="auto"/>
              <w:jc w:val="center"/>
            </w:pPr>
            <w:r w:rsidRPr="00416C33">
              <w:t>3</w:t>
            </w:r>
          </w:p>
        </w:tc>
      </w:tr>
      <w:tr w:rsidR="00474EA6" w:rsidRPr="00416C33" w:rsidTr="00474EA6">
        <w:trPr>
          <w:cantSplit/>
          <w:jc w:val="center"/>
        </w:trPr>
        <w:tc>
          <w:tcPr>
            <w:tcW w:w="4961" w:type="dxa"/>
            <w:vAlign w:val="center"/>
          </w:tcPr>
          <w:p w:rsidR="00474EA6" w:rsidRPr="00416C33" w:rsidRDefault="00474EA6" w:rsidP="007A2CB4">
            <w:pPr>
              <w:spacing w:line="276" w:lineRule="auto"/>
              <w:ind w:left="401"/>
              <w:jc w:val="center"/>
            </w:pPr>
            <w:r w:rsidRPr="00416C33">
              <w:t>- заведующий библиотекой</w:t>
            </w:r>
          </w:p>
        </w:tc>
        <w:tc>
          <w:tcPr>
            <w:tcW w:w="2637" w:type="dxa"/>
            <w:vAlign w:val="center"/>
          </w:tcPr>
          <w:p w:rsidR="00474EA6" w:rsidRPr="00416C33" w:rsidRDefault="00474EA6" w:rsidP="007A2CB4">
            <w:pPr>
              <w:jc w:val="center"/>
              <w:rPr>
                <w:iCs/>
              </w:rPr>
            </w:pPr>
            <w:r w:rsidRPr="00416C33">
              <w:rPr>
                <w:iCs/>
              </w:rPr>
              <w:t>1</w:t>
            </w:r>
          </w:p>
        </w:tc>
        <w:tc>
          <w:tcPr>
            <w:tcW w:w="2268" w:type="dxa"/>
            <w:vAlign w:val="center"/>
          </w:tcPr>
          <w:p w:rsidR="00474EA6" w:rsidRPr="00416C33" w:rsidRDefault="00474EA6" w:rsidP="007A2CB4">
            <w:pPr>
              <w:jc w:val="center"/>
              <w:rPr>
                <w:iCs/>
              </w:rPr>
            </w:pPr>
            <w:r w:rsidRPr="00416C33">
              <w:rPr>
                <w:iCs/>
              </w:rPr>
              <w:t>1</w:t>
            </w:r>
          </w:p>
        </w:tc>
        <w:tc>
          <w:tcPr>
            <w:tcW w:w="2889" w:type="dxa"/>
            <w:vAlign w:val="center"/>
          </w:tcPr>
          <w:p w:rsidR="00474EA6" w:rsidRPr="00416C33" w:rsidRDefault="00474EA6" w:rsidP="007A2CB4">
            <w:pPr>
              <w:spacing w:line="276" w:lineRule="auto"/>
              <w:jc w:val="center"/>
              <w:rPr>
                <w:i/>
                <w:iCs/>
              </w:rPr>
            </w:pPr>
            <w:r w:rsidRPr="00416C33">
              <w:rPr>
                <w:i/>
                <w:iCs/>
              </w:rPr>
              <w:t>1</w:t>
            </w:r>
          </w:p>
        </w:tc>
      </w:tr>
      <w:tr w:rsidR="00474EA6" w:rsidRPr="00416C33" w:rsidTr="00474EA6">
        <w:trPr>
          <w:cantSplit/>
          <w:trHeight w:val="391"/>
          <w:jc w:val="center"/>
        </w:trPr>
        <w:tc>
          <w:tcPr>
            <w:tcW w:w="4961" w:type="dxa"/>
            <w:vAlign w:val="center"/>
          </w:tcPr>
          <w:p w:rsidR="00474EA6" w:rsidRPr="00416C33" w:rsidRDefault="00474EA6" w:rsidP="00474EA6">
            <w:pPr>
              <w:spacing w:before="100" w:beforeAutospacing="1" w:after="100" w:afterAutospacing="1" w:line="276" w:lineRule="auto"/>
              <w:jc w:val="center"/>
            </w:pPr>
            <w:r w:rsidRPr="00416C33">
              <w:t xml:space="preserve">Учебно-вспомогательный персонал </w:t>
            </w:r>
          </w:p>
        </w:tc>
        <w:tc>
          <w:tcPr>
            <w:tcW w:w="2637" w:type="dxa"/>
            <w:vAlign w:val="center"/>
          </w:tcPr>
          <w:p w:rsidR="00474EA6" w:rsidRPr="00416C33" w:rsidRDefault="00474EA6" w:rsidP="007A2CB4">
            <w:pPr>
              <w:jc w:val="center"/>
              <w:rPr>
                <w:iCs/>
              </w:rPr>
            </w:pPr>
            <w:r w:rsidRPr="00416C33">
              <w:rPr>
                <w:iCs/>
              </w:rPr>
              <w:t>4</w:t>
            </w:r>
          </w:p>
        </w:tc>
        <w:tc>
          <w:tcPr>
            <w:tcW w:w="2268" w:type="dxa"/>
            <w:vAlign w:val="center"/>
          </w:tcPr>
          <w:p w:rsidR="00474EA6" w:rsidRPr="00416C33" w:rsidRDefault="00474EA6" w:rsidP="007A2CB4">
            <w:pPr>
              <w:jc w:val="center"/>
              <w:rPr>
                <w:iCs/>
              </w:rPr>
            </w:pPr>
            <w:r w:rsidRPr="00416C33">
              <w:rPr>
                <w:iCs/>
              </w:rPr>
              <w:t>3</w:t>
            </w:r>
          </w:p>
        </w:tc>
        <w:tc>
          <w:tcPr>
            <w:tcW w:w="2889" w:type="dxa"/>
            <w:vAlign w:val="center"/>
          </w:tcPr>
          <w:p w:rsidR="00474EA6" w:rsidRPr="00416C33" w:rsidRDefault="00474EA6" w:rsidP="007A2CB4">
            <w:pPr>
              <w:spacing w:line="276" w:lineRule="auto"/>
              <w:jc w:val="center"/>
            </w:pPr>
            <w:r w:rsidRPr="00416C33">
              <w:t>2</w:t>
            </w:r>
          </w:p>
        </w:tc>
      </w:tr>
      <w:tr w:rsidR="00474EA6" w:rsidRPr="00416C33" w:rsidTr="00474EA6">
        <w:trPr>
          <w:cantSplit/>
          <w:trHeight w:val="391"/>
          <w:jc w:val="center"/>
        </w:trPr>
        <w:tc>
          <w:tcPr>
            <w:tcW w:w="4961" w:type="dxa"/>
            <w:vAlign w:val="center"/>
          </w:tcPr>
          <w:p w:rsidR="00474EA6" w:rsidRPr="00416C33" w:rsidRDefault="00474EA6" w:rsidP="00474EA6">
            <w:pPr>
              <w:spacing w:before="100" w:beforeAutospacing="1" w:after="100" w:afterAutospacing="1" w:line="276" w:lineRule="auto"/>
              <w:jc w:val="center"/>
            </w:pPr>
            <w:r w:rsidRPr="00416C33">
              <w:t xml:space="preserve">Обслуживающий персонал </w:t>
            </w:r>
          </w:p>
        </w:tc>
        <w:tc>
          <w:tcPr>
            <w:tcW w:w="2637" w:type="dxa"/>
            <w:vAlign w:val="center"/>
          </w:tcPr>
          <w:p w:rsidR="00474EA6" w:rsidRPr="00416C33" w:rsidRDefault="00474EA6" w:rsidP="007A2CB4">
            <w:pPr>
              <w:jc w:val="center"/>
              <w:rPr>
                <w:b/>
              </w:rPr>
            </w:pPr>
            <w:r w:rsidRPr="00416C33">
              <w:rPr>
                <w:b/>
              </w:rPr>
              <w:t>26</w:t>
            </w:r>
          </w:p>
        </w:tc>
        <w:tc>
          <w:tcPr>
            <w:tcW w:w="2268" w:type="dxa"/>
            <w:vAlign w:val="center"/>
          </w:tcPr>
          <w:p w:rsidR="00474EA6" w:rsidRPr="00416C33" w:rsidRDefault="00474EA6" w:rsidP="007A2CB4">
            <w:pPr>
              <w:jc w:val="center"/>
              <w:rPr>
                <w:b/>
              </w:rPr>
            </w:pPr>
            <w:r w:rsidRPr="00416C33">
              <w:rPr>
                <w:b/>
              </w:rPr>
              <w:t>17</w:t>
            </w:r>
          </w:p>
        </w:tc>
        <w:tc>
          <w:tcPr>
            <w:tcW w:w="2889" w:type="dxa"/>
            <w:vAlign w:val="center"/>
          </w:tcPr>
          <w:p w:rsidR="00474EA6" w:rsidRPr="00416C33" w:rsidRDefault="00474EA6" w:rsidP="007A2CB4">
            <w:pPr>
              <w:jc w:val="center"/>
              <w:rPr>
                <w:b/>
              </w:rPr>
            </w:pPr>
            <w:r w:rsidRPr="00416C33">
              <w:rPr>
                <w:b/>
                <w:sz w:val="28"/>
                <w:szCs w:val="28"/>
              </w:rPr>
              <w:t>24</w:t>
            </w:r>
          </w:p>
        </w:tc>
      </w:tr>
      <w:tr w:rsidR="00474EA6" w:rsidRPr="00416C33" w:rsidTr="00474EA6">
        <w:trPr>
          <w:cantSplit/>
          <w:trHeight w:val="391"/>
          <w:jc w:val="center"/>
        </w:trPr>
        <w:tc>
          <w:tcPr>
            <w:tcW w:w="4961" w:type="dxa"/>
            <w:vAlign w:val="center"/>
          </w:tcPr>
          <w:p w:rsidR="00474EA6" w:rsidRPr="00416C33" w:rsidRDefault="00474EA6" w:rsidP="007A2CB4">
            <w:pPr>
              <w:spacing w:before="100" w:beforeAutospacing="1" w:after="100" w:afterAutospacing="1" w:line="276" w:lineRule="auto"/>
              <w:jc w:val="center"/>
              <w:rPr>
                <w:b/>
              </w:rPr>
            </w:pPr>
            <w:r w:rsidRPr="00416C33">
              <w:rPr>
                <w:b/>
              </w:rPr>
              <w:t>ВСЕГО</w:t>
            </w:r>
          </w:p>
        </w:tc>
        <w:tc>
          <w:tcPr>
            <w:tcW w:w="2637" w:type="dxa"/>
            <w:vAlign w:val="center"/>
          </w:tcPr>
          <w:p w:rsidR="00474EA6" w:rsidRPr="00416C33" w:rsidRDefault="00474EA6" w:rsidP="007A2CB4">
            <w:pPr>
              <w:jc w:val="center"/>
              <w:rPr>
                <w:b/>
              </w:rPr>
            </w:pPr>
            <w:r w:rsidRPr="00416C33">
              <w:rPr>
                <w:b/>
              </w:rPr>
              <w:t>118</w:t>
            </w:r>
          </w:p>
        </w:tc>
        <w:tc>
          <w:tcPr>
            <w:tcW w:w="2268" w:type="dxa"/>
            <w:vAlign w:val="center"/>
          </w:tcPr>
          <w:p w:rsidR="00474EA6" w:rsidRPr="00416C33" w:rsidRDefault="00474EA6" w:rsidP="007A2CB4">
            <w:pPr>
              <w:jc w:val="center"/>
              <w:rPr>
                <w:b/>
              </w:rPr>
            </w:pPr>
            <w:r w:rsidRPr="00416C33">
              <w:rPr>
                <w:b/>
              </w:rPr>
              <w:t>112</w:t>
            </w:r>
          </w:p>
        </w:tc>
        <w:tc>
          <w:tcPr>
            <w:tcW w:w="2889" w:type="dxa"/>
            <w:vAlign w:val="center"/>
          </w:tcPr>
          <w:p w:rsidR="00474EA6" w:rsidRPr="00416C33" w:rsidRDefault="00474EA6" w:rsidP="007A2CB4">
            <w:pPr>
              <w:spacing w:line="276" w:lineRule="auto"/>
              <w:jc w:val="center"/>
              <w:rPr>
                <w:b/>
              </w:rPr>
            </w:pPr>
            <w:r w:rsidRPr="00416C33">
              <w:rPr>
                <w:b/>
              </w:rPr>
              <w:t>108</w:t>
            </w:r>
          </w:p>
        </w:tc>
      </w:tr>
    </w:tbl>
    <w:p w:rsidR="00F046C0" w:rsidRPr="00416C33" w:rsidRDefault="00F046C0" w:rsidP="00F5478A">
      <w:pPr>
        <w:ind w:firstLine="0"/>
      </w:pPr>
    </w:p>
    <w:p w:rsidR="00474EA6" w:rsidRPr="00416C33" w:rsidRDefault="00474EA6" w:rsidP="001747B9">
      <w:pPr>
        <w:ind w:firstLine="709"/>
        <w:jc w:val="left"/>
        <w:rPr>
          <w:sz w:val="28"/>
          <w:szCs w:val="28"/>
        </w:rPr>
      </w:pPr>
    </w:p>
    <w:p w:rsidR="0088373E" w:rsidRPr="00416C33" w:rsidRDefault="00C864B6" w:rsidP="001747B9">
      <w:pPr>
        <w:ind w:firstLine="709"/>
        <w:jc w:val="left"/>
        <w:rPr>
          <w:sz w:val="28"/>
          <w:szCs w:val="28"/>
        </w:rPr>
      </w:pPr>
      <w:r w:rsidRPr="00416C33">
        <w:rPr>
          <w:sz w:val="28"/>
          <w:szCs w:val="28"/>
          <w:lang w:val="en-US"/>
        </w:rPr>
        <w:t>IV</w:t>
      </w:r>
      <w:r w:rsidRPr="00416C33">
        <w:rPr>
          <w:sz w:val="28"/>
          <w:szCs w:val="28"/>
        </w:rPr>
        <w:t>-</w:t>
      </w:r>
      <w:r w:rsidR="00F046C0" w:rsidRPr="00416C33">
        <w:rPr>
          <w:sz w:val="28"/>
          <w:szCs w:val="28"/>
        </w:rPr>
        <w:t xml:space="preserve">3. </w:t>
      </w:r>
      <w:r w:rsidR="0088373E" w:rsidRPr="00416C33">
        <w:rPr>
          <w:sz w:val="28"/>
          <w:szCs w:val="28"/>
        </w:rPr>
        <w:t>Характеристика кадрового состава по стажу и возрасту</w:t>
      </w:r>
      <w:r w:rsidRPr="00416C33">
        <w:rPr>
          <w:sz w:val="28"/>
          <w:szCs w:val="28"/>
        </w:rPr>
        <w:t>.</w:t>
      </w:r>
    </w:p>
    <w:p w:rsidR="0088373E" w:rsidRPr="00416C33" w:rsidRDefault="0088373E" w:rsidP="0088373E">
      <w:pPr>
        <w:ind w:firstLine="709"/>
        <w:jc w:val="center"/>
        <w:rPr>
          <w:b/>
          <w:sz w:val="28"/>
          <w:szCs w:val="28"/>
        </w:rPr>
      </w:pPr>
    </w:p>
    <w:tbl>
      <w:tblPr>
        <w:tblW w:w="14940" w:type="dxa"/>
        <w:tblInd w:w="30" w:type="dxa"/>
        <w:tblLayout w:type="fixed"/>
        <w:tblCellMar>
          <w:left w:w="30" w:type="dxa"/>
          <w:right w:w="30" w:type="dxa"/>
        </w:tblCellMar>
        <w:tblLook w:val="0000"/>
      </w:tblPr>
      <w:tblGrid>
        <w:gridCol w:w="1134"/>
        <w:gridCol w:w="851"/>
        <w:gridCol w:w="709"/>
        <w:gridCol w:w="708"/>
        <w:gridCol w:w="567"/>
        <w:gridCol w:w="567"/>
        <w:gridCol w:w="851"/>
        <w:gridCol w:w="850"/>
        <w:gridCol w:w="851"/>
        <w:gridCol w:w="850"/>
        <w:gridCol w:w="851"/>
        <w:gridCol w:w="850"/>
        <w:gridCol w:w="888"/>
        <w:gridCol w:w="735"/>
        <w:gridCol w:w="736"/>
        <w:gridCol w:w="735"/>
        <w:gridCol w:w="735"/>
        <w:gridCol w:w="735"/>
        <w:gridCol w:w="737"/>
      </w:tblGrid>
      <w:tr w:rsidR="00474EA6" w:rsidRPr="00416C33" w:rsidTr="007A2CB4">
        <w:trPr>
          <w:trHeight w:val="218"/>
        </w:trPr>
        <w:tc>
          <w:tcPr>
            <w:tcW w:w="1134" w:type="dxa"/>
            <w:tcBorders>
              <w:top w:val="single" w:sz="6" w:space="0" w:color="auto"/>
              <w:left w:val="single" w:sz="6" w:space="0" w:color="auto"/>
              <w:bottom w:val="nil"/>
              <w:right w:val="single" w:sz="6" w:space="0" w:color="auto"/>
            </w:tcBorders>
          </w:tcPr>
          <w:p w:rsidR="00474EA6" w:rsidRPr="00416C33" w:rsidRDefault="00474EA6" w:rsidP="007A2CB4">
            <w:pPr>
              <w:autoSpaceDE w:val="0"/>
              <w:autoSpaceDN w:val="0"/>
              <w:adjustRightInd w:val="0"/>
              <w:spacing w:line="276" w:lineRule="auto"/>
              <w:jc w:val="center"/>
              <w:rPr>
                <w:sz w:val="28"/>
                <w:szCs w:val="28"/>
              </w:rPr>
            </w:pPr>
          </w:p>
        </w:tc>
        <w:tc>
          <w:tcPr>
            <w:tcW w:w="4253" w:type="dxa"/>
            <w:gridSpan w:val="6"/>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2014–2015 уч.г.</w:t>
            </w:r>
          </w:p>
        </w:tc>
        <w:tc>
          <w:tcPr>
            <w:tcW w:w="5140" w:type="dxa"/>
            <w:gridSpan w:val="6"/>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2015–2016 уч.г.</w:t>
            </w:r>
          </w:p>
        </w:tc>
        <w:tc>
          <w:tcPr>
            <w:tcW w:w="4413" w:type="dxa"/>
            <w:gridSpan w:val="6"/>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2016–2017 уч.г.</w:t>
            </w:r>
          </w:p>
        </w:tc>
      </w:tr>
      <w:tr w:rsidR="00474EA6" w:rsidRPr="00416C33" w:rsidTr="007A2CB4">
        <w:trPr>
          <w:cantSplit/>
          <w:trHeight w:val="3546"/>
        </w:trPr>
        <w:tc>
          <w:tcPr>
            <w:tcW w:w="1134" w:type="dxa"/>
            <w:tcBorders>
              <w:top w:val="nil"/>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Педагогическое</w:t>
            </w:r>
          </w:p>
        </w:tc>
        <w:tc>
          <w:tcPr>
            <w:tcW w:w="709"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Высшее</w:t>
            </w:r>
          </w:p>
        </w:tc>
        <w:tc>
          <w:tcPr>
            <w:tcW w:w="708"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профессиональное</w:t>
            </w:r>
          </w:p>
        </w:tc>
        <w:tc>
          <w:tcPr>
            <w:tcW w:w="567"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Начальное профессиональное</w:t>
            </w:r>
          </w:p>
        </w:tc>
        <w:tc>
          <w:tcPr>
            <w:tcW w:w="567"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(полное) общее</w:t>
            </w:r>
          </w:p>
        </w:tc>
        <w:tc>
          <w:tcPr>
            <w:tcW w:w="851"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Неоконченное высшее</w:t>
            </w:r>
          </w:p>
        </w:tc>
        <w:tc>
          <w:tcPr>
            <w:tcW w:w="850"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Педагогическое</w:t>
            </w:r>
          </w:p>
        </w:tc>
        <w:tc>
          <w:tcPr>
            <w:tcW w:w="851"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Высшее</w:t>
            </w:r>
          </w:p>
        </w:tc>
        <w:tc>
          <w:tcPr>
            <w:tcW w:w="850"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профессиональное</w:t>
            </w:r>
          </w:p>
        </w:tc>
        <w:tc>
          <w:tcPr>
            <w:tcW w:w="851"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Начальное профессиональное</w:t>
            </w:r>
          </w:p>
        </w:tc>
        <w:tc>
          <w:tcPr>
            <w:tcW w:w="850"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(полное) общее</w:t>
            </w:r>
          </w:p>
        </w:tc>
        <w:tc>
          <w:tcPr>
            <w:tcW w:w="888"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474EA6" w:rsidRPr="00416C33" w:rsidRDefault="00474EA6" w:rsidP="007A2CB4">
            <w:pPr>
              <w:autoSpaceDE w:val="0"/>
              <w:autoSpaceDN w:val="0"/>
              <w:adjustRightInd w:val="0"/>
              <w:spacing w:line="276" w:lineRule="auto"/>
              <w:ind w:left="113" w:right="113"/>
              <w:jc w:val="center"/>
            </w:pPr>
            <w:r w:rsidRPr="00416C33">
              <w:t>Неоконченное высшее</w:t>
            </w:r>
          </w:p>
        </w:tc>
      </w:tr>
      <w:tr w:rsidR="00474EA6" w:rsidRPr="00416C33" w:rsidTr="007A2CB4">
        <w:trPr>
          <w:trHeight w:val="427"/>
        </w:trPr>
        <w:tc>
          <w:tcPr>
            <w:tcW w:w="1134"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 xml:space="preserve">Всего, чел. </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pPr>
            <w:r w:rsidRPr="00416C33">
              <w:t>69</w:t>
            </w:r>
          </w:p>
        </w:tc>
        <w:tc>
          <w:tcPr>
            <w:tcW w:w="709"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pPr>
            <w:r w:rsidRPr="00416C33">
              <w:t>4</w:t>
            </w:r>
          </w:p>
        </w:tc>
        <w:tc>
          <w:tcPr>
            <w:tcW w:w="708"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pPr>
            <w:r w:rsidRPr="00416C33">
              <w:t>13</w:t>
            </w:r>
          </w:p>
        </w:tc>
        <w:tc>
          <w:tcPr>
            <w:tcW w:w="567" w:type="dxa"/>
            <w:tcBorders>
              <w:top w:val="single" w:sz="6" w:space="0" w:color="auto"/>
              <w:left w:val="single" w:sz="6" w:space="0" w:color="auto"/>
              <w:bottom w:val="single" w:sz="6" w:space="0" w:color="auto"/>
              <w:right w:val="single" w:sz="6" w:space="0" w:color="auto"/>
            </w:tcBorders>
          </w:tcPr>
          <w:p w:rsidR="00474EA6" w:rsidRPr="00416C33" w:rsidRDefault="00474EA6" w:rsidP="00474EA6">
            <w:pPr>
              <w:autoSpaceDE w:val="0"/>
              <w:autoSpaceDN w:val="0"/>
              <w:adjustRightInd w:val="0"/>
              <w:ind w:firstLine="0"/>
            </w:pPr>
            <w:r w:rsidRPr="00416C33">
              <w:t>32</w:t>
            </w:r>
          </w:p>
        </w:tc>
        <w:tc>
          <w:tcPr>
            <w:tcW w:w="567"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pPr>
            <w:r w:rsidRPr="00416C33">
              <w:t>0</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pPr>
            <w:r w:rsidRPr="00416C33">
              <w:t>0</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77</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8</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22</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4</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1</w:t>
            </w:r>
          </w:p>
        </w:tc>
        <w:tc>
          <w:tcPr>
            <w:tcW w:w="888"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0</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77</w:t>
            </w:r>
          </w:p>
        </w:tc>
        <w:tc>
          <w:tcPr>
            <w:tcW w:w="736"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8</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5</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18</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0</w:t>
            </w:r>
          </w:p>
        </w:tc>
        <w:tc>
          <w:tcPr>
            <w:tcW w:w="737"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pPr>
            <w:r w:rsidRPr="00416C33">
              <w:t>0</w:t>
            </w:r>
          </w:p>
        </w:tc>
      </w:tr>
      <w:tr w:rsidR="00474EA6" w:rsidRPr="00416C33" w:rsidTr="007A2CB4">
        <w:trPr>
          <w:trHeight w:val="215"/>
        </w:trPr>
        <w:tc>
          <w:tcPr>
            <w:tcW w:w="1134"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rPr>
                <w:bCs/>
              </w:rPr>
            </w:pPr>
            <w:r w:rsidRPr="00416C33">
              <w:rPr>
                <w:bCs/>
              </w:rPr>
              <w:t>59</w:t>
            </w:r>
          </w:p>
        </w:tc>
        <w:tc>
          <w:tcPr>
            <w:tcW w:w="709"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rPr>
                <w:bCs/>
              </w:rPr>
            </w:pPr>
            <w:r w:rsidRPr="00416C33">
              <w:rPr>
                <w:bCs/>
              </w:rPr>
              <w:t>3</w:t>
            </w:r>
          </w:p>
        </w:tc>
        <w:tc>
          <w:tcPr>
            <w:tcW w:w="708"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rPr>
                <w:bCs/>
              </w:rPr>
            </w:pPr>
            <w:r w:rsidRPr="00416C33">
              <w:rPr>
                <w:bCs/>
              </w:rPr>
              <w:t>11</w:t>
            </w:r>
          </w:p>
        </w:tc>
        <w:tc>
          <w:tcPr>
            <w:tcW w:w="567" w:type="dxa"/>
            <w:tcBorders>
              <w:top w:val="single" w:sz="6" w:space="0" w:color="auto"/>
              <w:left w:val="single" w:sz="6" w:space="0" w:color="auto"/>
              <w:bottom w:val="single" w:sz="6" w:space="0" w:color="auto"/>
              <w:right w:val="single" w:sz="6" w:space="0" w:color="auto"/>
            </w:tcBorders>
          </w:tcPr>
          <w:p w:rsidR="00474EA6" w:rsidRPr="00416C33" w:rsidRDefault="00474EA6" w:rsidP="00474EA6">
            <w:pPr>
              <w:autoSpaceDE w:val="0"/>
              <w:autoSpaceDN w:val="0"/>
              <w:adjustRightInd w:val="0"/>
              <w:ind w:firstLine="0"/>
              <w:rPr>
                <w:bCs/>
              </w:rPr>
            </w:pPr>
            <w:r w:rsidRPr="00416C33">
              <w:rPr>
                <w:bCs/>
              </w:rPr>
              <w:t>27</w:t>
            </w:r>
          </w:p>
        </w:tc>
        <w:tc>
          <w:tcPr>
            <w:tcW w:w="567"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rPr>
                <w:bCs/>
              </w:rPr>
            </w:pPr>
            <w:r w:rsidRPr="00416C33">
              <w:rPr>
                <w:bCs/>
              </w:rPr>
              <w:t>0</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jc w:val="center"/>
              <w:rPr>
                <w:bCs/>
              </w:rPr>
            </w:pPr>
            <w:r w:rsidRPr="00416C33">
              <w:rPr>
                <w:bCs/>
              </w:rPr>
              <w:t>0</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69</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7</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20</w:t>
            </w:r>
          </w:p>
        </w:tc>
        <w:tc>
          <w:tcPr>
            <w:tcW w:w="851"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3</w:t>
            </w:r>
          </w:p>
        </w:tc>
        <w:tc>
          <w:tcPr>
            <w:tcW w:w="850"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1</w:t>
            </w:r>
          </w:p>
        </w:tc>
        <w:tc>
          <w:tcPr>
            <w:tcW w:w="888"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0</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71</w:t>
            </w:r>
          </w:p>
        </w:tc>
        <w:tc>
          <w:tcPr>
            <w:tcW w:w="736"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7</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5</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17</w:t>
            </w:r>
          </w:p>
        </w:tc>
        <w:tc>
          <w:tcPr>
            <w:tcW w:w="735"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0</w:t>
            </w:r>
          </w:p>
        </w:tc>
        <w:tc>
          <w:tcPr>
            <w:tcW w:w="737" w:type="dxa"/>
            <w:tcBorders>
              <w:top w:val="single" w:sz="6" w:space="0" w:color="auto"/>
              <w:left w:val="single" w:sz="6" w:space="0" w:color="auto"/>
              <w:bottom w:val="single" w:sz="6" w:space="0" w:color="auto"/>
              <w:right w:val="single" w:sz="6" w:space="0" w:color="auto"/>
            </w:tcBorders>
          </w:tcPr>
          <w:p w:rsidR="00474EA6" w:rsidRPr="00416C33" w:rsidRDefault="00474EA6" w:rsidP="007A2CB4">
            <w:pPr>
              <w:autoSpaceDE w:val="0"/>
              <w:autoSpaceDN w:val="0"/>
              <w:adjustRightInd w:val="0"/>
              <w:spacing w:line="276" w:lineRule="auto"/>
              <w:jc w:val="center"/>
              <w:rPr>
                <w:bCs/>
              </w:rPr>
            </w:pPr>
            <w:r w:rsidRPr="00416C33">
              <w:rPr>
                <w:bCs/>
              </w:rPr>
              <w:t>0</w:t>
            </w:r>
          </w:p>
        </w:tc>
      </w:tr>
    </w:tbl>
    <w:p w:rsidR="00F046C0" w:rsidRPr="00416C33" w:rsidRDefault="00F046C0" w:rsidP="0088373E">
      <w:pPr>
        <w:ind w:firstLine="709"/>
      </w:pPr>
    </w:p>
    <w:p w:rsidR="0088373E" w:rsidRPr="00416C33" w:rsidRDefault="00C864B6" w:rsidP="001747B9">
      <w:pPr>
        <w:ind w:firstLine="709"/>
        <w:jc w:val="left"/>
        <w:rPr>
          <w:sz w:val="28"/>
          <w:szCs w:val="28"/>
        </w:rPr>
      </w:pPr>
      <w:r w:rsidRPr="00416C33">
        <w:rPr>
          <w:sz w:val="28"/>
          <w:szCs w:val="28"/>
          <w:lang w:val="en-US"/>
        </w:rPr>
        <w:t>IV</w:t>
      </w:r>
      <w:r w:rsidRPr="00416C33">
        <w:rPr>
          <w:sz w:val="28"/>
          <w:szCs w:val="28"/>
        </w:rPr>
        <w:t>-</w:t>
      </w:r>
      <w:r w:rsidR="00F046C0" w:rsidRPr="00416C33">
        <w:rPr>
          <w:sz w:val="28"/>
          <w:szCs w:val="28"/>
        </w:rPr>
        <w:t xml:space="preserve">4. </w:t>
      </w:r>
      <w:r w:rsidR="0088373E" w:rsidRPr="00416C33">
        <w:rPr>
          <w:sz w:val="28"/>
          <w:szCs w:val="28"/>
        </w:rPr>
        <w:t>Характеристика кадрового состава по категориям</w:t>
      </w:r>
      <w:r w:rsidR="001747B9" w:rsidRPr="00416C33">
        <w:rPr>
          <w:sz w:val="28"/>
          <w:szCs w:val="28"/>
        </w:rPr>
        <w:t>.</w:t>
      </w:r>
    </w:p>
    <w:p w:rsidR="0088373E" w:rsidRPr="00416C33" w:rsidRDefault="0088373E" w:rsidP="0088373E">
      <w:pPr>
        <w:ind w:firstLine="709"/>
        <w:jc w:val="center"/>
        <w:rPr>
          <w:b/>
          <w:sz w:val="28"/>
          <w:szCs w:val="28"/>
        </w:rPr>
      </w:pPr>
    </w:p>
    <w:tbl>
      <w:tblPr>
        <w:tblW w:w="145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0"/>
        <w:gridCol w:w="1120"/>
        <w:gridCol w:w="1134"/>
        <w:gridCol w:w="1090"/>
        <w:gridCol w:w="739"/>
        <w:gridCol w:w="1290"/>
        <w:gridCol w:w="992"/>
        <w:gridCol w:w="1466"/>
        <w:gridCol w:w="749"/>
        <w:gridCol w:w="1187"/>
        <w:gridCol w:w="1276"/>
        <w:gridCol w:w="1420"/>
        <w:gridCol w:w="769"/>
      </w:tblGrid>
      <w:tr w:rsidR="00474EA6" w:rsidRPr="00416C33" w:rsidTr="007A2CB4">
        <w:trPr>
          <w:trHeight w:val="269"/>
        </w:trPr>
        <w:tc>
          <w:tcPr>
            <w:tcW w:w="1290" w:type="dxa"/>
            <w:vMerge w:val="restart"/>
          </w:tcPr>
          <w:p w:rsidR="00474EA6" w:rsidRPr="00416C33" w:rsidRDefault="00474EA6" w:rsidP="007A2CB4">
            <w:pPr>
              <w:jc w:val="center"/>
              <w:rPr>
                <w:sz w:val="28"/>
                <w:szCs w:val="28"/>
              </w:rPr>
            </w:pPr>
          </w:p>
        </w:tc>
        <w:tc>
          <w:tcPr>
            <w:tcW w:w="13232" w:type="dxa"/>
            <w:gridSpan w:val="12"/>
          </w:tcPr>
          <w:p w:rsidR="00474EA6" w:rsidRPr="00416C33" w:rsidRDefault="00474EA6" w:rsidP="007A2CB4">
            <w:pPr>
              <w:jc w:val="center"/>
              <w:rPr>
                <w:bCs/>
                <w:sz w:val="28"/>
                <w:szCs w:val="28"/>
              </w:rPr>
            </w:pPr>
            <w:r w:rsidRPr="00416C33">
              <w:rPr>
                <w:bCs/>
                <w:sz w:val="28"/>
                <w:szCs w:val="28"/>
              </w:rPr>
              <w:t>Распределение по категориям</w:t>
            </w:r>
          </w:p>
        </w:tc>
      </w:tr>
      <w:tr w:rsidR="00474EA6" w:rsidRPr="00416C33" w:rsidTr="007A2CB4">
        <w:trPr>
          <w:trHeight w:val="150"/>
        </w:trPr>
        <w:tc>
          <w:tcPr>
            <w:tcW w:w="1290" w:type="dxa"/>
            <w:vMerge/>
          </w:tcPr>
          <w:p w:rsidR="00474EA6" w:rsidRPr="00416C33" w:rsidRDefault="00474EA6" w:rsidP="007A2CB4">
            <w:pPr>
              <w:jc w:val="center"/>
              <w:rPr>
                <w:sz w:val="28"/>
                <w:szCs w:val="28"/>
              </w:rPr>
            </w:pPr>
          </w:p>
        </w:tc>
        <w:tc>
          <w:tcPr>
            <w:tcW w:w="4083" w:type="dxa"/>
            <w:gridSpan w:val="4"/>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2014–2015 уч.г.</w:t>
            </w:r>
          </w:p>
        </w:tc>
        <w:tc>
          <w:tcPr>
            <w:tcW w:w="4497" w:type="dxa"/>
            <w:gridSpan w:val="4"/>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2015–2016 уч.г.</w:t>
            </w:r>
          </w:p>
        </w:tc>
        <w:tc>
          <w:tcPr>
            <w:tcW w:w="4652" w:type="dxa"/>
            <w:gridSpan w:val="4"/>
          </w:tcPr>
          <w:p w:rsidR="00474EA6" w:rsidRPr="00416C33" w:rsidRDefault="00474EA6" w:rsidP="007A2CB4">
            <w:pPr>
              <w:autoSpaceDE w:val="0"/>
              <w:autoSpaceDN w:val="0"/>
              <w:adjustRightInd w:val="0"/>
              <w:spacing w:line="276" w:lineRule="auto"/>
              <w:jc w:val="center"/>
              <w:rPr>
                <w:sz w:val="28"/>
                <w:szCs w:val="28"/>
              </w:rPr>
            </w:pPr>
            <w:r w:rsidRPr="00416C33">
              <w:rPr>
                <w:sz w:val="28"/>
                <w:szCs w:val="28"/>
              </w:rPr>
              <w:t>2016–2017 уч.г.</w:t>
            </w:r>
          </w:p>
        </w:tc>
      </w:tr>
      <w:tr w:rsidR="00474EA6" w:rsidRPr="00416C33" w:rsidTr="007A2CB4">
        <w:trPr>
          <w:cantSplit/>
          <w:trHeight w:val="1727"/>
        </w:trPr>
        <w:tc>
          <w:tcPr>
            <w:tcW w:w="1290" w:type="dxa"/>
            <w:vMerge/>
          </w:tcPr>
          <w:p w:rsidR="00474EA6" w:rsidRPr="00416C33" w:rsidRDefault="00474EA6" w:rsidP="007A2CB4">
            <w:pPr>
              <w:jc w:val="center"/>
              <w:rPr>
                <w:sz w:val="28"/>
                <w:szCs w:val="28"/>
              </w:rPr>
            </w:pPr>
          </w:p>
        </w:tc>
        <w:tc>
          <w:tcPr>
            <w:tcW w:w="1120"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Высшая </w:t>
            </w:r>
          </w:p>
        </w:tc>
        <w:tc>
          <w:tcPr>
            <w:tcW w:w="1134"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Первая </w:t>
            </w:r>
          </w:p>
          <w:p w:rsidR="00474EA6" w:rsidRPr="00416C33" w:rsidRDefault="00474EA6" w:rsidP="007A2CB4">
            <w:pPr>
              <w:ind w:left="113" w:right="113"/>
              <w:jc w:val="center"/>
              <w:rPr>
                <w:bCs/>
                <w:sz w:val="28"/>
                <w:szCs w:val="28"/>
              </w:rPr>
            </w:pPr>
          </w:p>
        </w:tc>
        <w:tc>
          <w:tcPr>
            <w:tcW w:w="1090" w:type="dxa"/>
            <w:textDirection w:val="btLr"/>
          </w:tcPr>
          <w:p w:rsidR="00474EA6" w:rsidRPr="00416C33" w:rsidRDefault="00474EA6" w:rsidP="007A2CB4">
            <w:pPr>
              <w:ind w:left="113" w:right="113"/>
              <w:jc w:val="center"/>
              <w:rPr>
                <w:bCs/>
                <w:sz w:val="28"/>
                <w:szCs w:val="28"/>
              </w:rPr>
            </w:pPr>
            <w:r w:rsidRPr="00416C33">
              <w:rPr>
                <w:bCs/>
                <w:sz w:val="28"/>
                <w:szCs w:val="28"/>
              </w:rPr>
              <w:t>Соответствие занимаемой должности</w:t>
            </w:r>
          </w:p>
        </w:tc>
        <w:tc>
          <w:tcPr>
            <w:tcW w:w="739"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Не имеют </w:t>
            </w:r>
          </w:p>
        </w:tc>
        <w:tc>
          <w:tcPr>
            <w:tcW w:w="1290"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Высшая </w:t>
            </w:r>
          </w:p>
        </w:tc>
        <w:tc>
          <w:tcPr>
            <w:tcW w:w="992"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Первая </w:t>
            </w:r>
          </w:p>
          <w:p w:rsidR="00474EA6" w:rsidRPr="00416C33" w:rsidRDefault="00474EA6" w:rsidP="007A2CB4">
            <w:pPr>
              <w:ind w:left="113" w:right="113"/>
              <w:jc w:val="center"/>
              <w:rPr>
                <w:bCs/>
                <w:sz w:val="28"/>
                <w:szCs w:val="28"/>
              </w:rPr>
            </w:pPr>
          </w:p>
        </w:tc>
        <w:tc>
          <w:tcPr>
            <w:tcW w:w="1466" w:type="dxa"/>
            <w:textDirection w:val="btLr"/>
          </w:tcPr>
          <w:p w:rsidR="00474EA6" w:rsidRPr="00416C33" w:rsidRDefault="00474EA6" w:rsidP="007A2CB4">
            <w:pPr>
              <w:ind w:left="113" w:right="113"/>
              <w:jc w:val="center"/>
              <w:rPr>
                <w:bCs/>
                <w:sz w:val="28"/>
                <w:szCs w:val="28"/>
              </w:rPr>
            </w:pPr>
            <w:r w:rsidRPr="00416C33">
              <w:rPr>
                <w:bCs/>
                <w:sz w:val="28"/>
                <w:szCs w:val="28"/>
              </w:rPr>
              <w:t>Соответствие занимаемой должности</w:t>
            </w:r>
          </w:p>
        </w:tc>
        <w:tc>
          <w:tcPr>
            <w:tcW w:w="749"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Не имеют </w:t>
            </w:r>
          </w:p>
        </w:tc>
        <w:tc>
          <w:tcPr>
            <w:tcW w:w="1187"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Высшая </w:t>
            </w:r>
          </w:p>
        </w:tc>
        <w:tc>
          <w:tcPr>
            <w:tcW w:w="1276"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Первая </w:t>
            </w:r>
          </w:p>
          <w:p w:rsidR="00474EA6" w:rsidRPr="00416C33" w:rsidRDefault="00474EA6" w:rsidP="007A2CB4">
            <w:pPr>
              <w:ind w:left="113" w:right="113"/>
              <w:jc w:val="center"/>
              <w:rPr>
                <w:bCs/>
                <w:sz w:val="28"/>
                <w:szCs w:val="28"/>
              </w:rPr>
            </w:pPr>
          </w:p>
        </w:tc>
        <w:tc>
          <w:tcPr>
            <w:tcW w:w="1420" w:type="dxa"/>
            <w:textDirection w:val="btLr"/>
          </w:tcPr>
          <w:p w:rsidR="00474EA6" w:rsidRPr="00416C33" w:rsidRDefault="00474EA6" w:rsidP="007A2CB4">
            <w:pPr>
              <w:ind w:left="113" w:right="113"/>
              <w:jc w:val="center"/>
              <w:rPr>
                <w:bCs/>
                <w:sz w:val="28"/>
                <w:szCs w:val="28"/>
              </w:rPr>
            </w:pPr>
            <w:r w:rsidRPr="00416C33">
              <w:rPr>
                <w:bCs/>
                <w:sz w:val="28"/>
                <w:szCs w:val="28"/>
              </w:rPr>
              <w:t>Соответствие занимаемой должности</w:t>
            </w:r>
          </w:p>
        </w:tc>
        <w:tc>
          <w:tcPr>
            <w:tcW w:w="769" w:type="dxa"/>
            <w:textDirection w:val="btLr"/>
            <w:vAlign w:val="center"/>
          </w:tcPr>
          <w:p w:rsidR="00474EA6" w:rsidRPr="00416C33" w:rsidRDefault="00474EA6" w:rsidP="007A2CB4">
            <w:pPr>
              <w:ind w:left="113" w:right="113"/>
              <w:jc w:val="center"/>
              <w:rPr>
                <w:bCs/>
                <w:sz w:val="28"/>
                <w:szCs w:val="28"/>
              </w:rPr>
            </w:pPr>
            <w:r w:rsidRPr="00416C33">
              <w:rPr>
                <w:bCs/>
                <w:sz w:val="28"/>
                <w:szCs w:val="28"/>
              </w:rPr>
              <w:t xml:space="preserve">Не имеют </w:t>
            </w:r>
          </w:p>
        </w:tc>
      </w:tr>
      <w:tr w:rsidR="00474EA6" w:rsidRPr="00416C33" w:rsidTr="007A2CB4">
        <w:trPr>
          <w:trHeight w:val="561"/>
        </w:trPr>
        <w:tc>
          <w:tcPr>
            <w:tcW w:w="1290" w:type="dxa"/>
          </w:tcPr>
          <w:p w:rsidR="00474EA6" w:rsidRPr="00416C33" w:rsidRDefault="00474EA6" w:rsidP="007A2CB4">
            <w:pPr>
              <w:jc w:val="center"/>
            </w:pPr>
            <w:r w:rsidRPr="00416C33">
              <w:t>Всего, чел.</w:t>
            </w:r>
          </w:p>
        </w:tc>
        <w:tc>
          <w:tcPr>
            <w:tcW w:w="1120" w:type="dxa"/>
          </w:tcPr>
          <w:p w:rsidR="00474EA6" w:rsidRPr="00416C33" w:rsidRDefault="00474EA6" w:rsidP="007A2CB4">
            <w:pPr>
              <w:jc w:val="center"/>
            </w:pPr>
            <w:r w:rsidRPr="00416C33">
              <w:t>28</w:t>
            </w:r>
          </w:p>
        </w:tc>
        <w:tc>
          <w:tcPr>
            <w:tcW w:w="1134" w:type="dxa"/>
          </w:tcPr>
          <w:p w:rsidR="00474EA6" w:rsidRPr="00416C33" w:rsidRDefault="00474EA6" w:rsidP="007A2CB4">
            <w:pPr>
              <w:jc w:val="center"/>
            </w:pPr>
            <w:r w:rsidRPr="00416C33">
              <w:t>18</w:t>
            </w:r>
          </w:p>
        </w:tc>
        <w:tc>
          <w:tcPr>
            <w:tcW w:w="1090" w:type="dxa"/>
          </w:tcPr>
          <w:p w:rsidR="00474EA6" w:rsidRPr="00416C33" w:rsidRDefault="00474EA6" w:rsidP="007A2CB4">
            <w:pPr>
              <w:jc w:val="center"/>
            </w:pPr>
            <w:r w:rsidRPr="00416C33">
              <w:t>9</w:t>
            </w:r>
          </w:p>
        </w:tc>
        <w:tc>
          <w:tcPr>
            <w:tcW w:w="739" w:type="dxa"/>
          </w:tcPr>
          <w:p w:rsidR="00474EA6" w:rsidRPr="00416C33" w:rsidRDefault="00474EA6" w:rsidP="00474EA6">
            <w:pPr>
              <w:ind w:firstLine="0"/>
            </w:pPr>
            <w:r w:rsidRPr="00416C33">
              <w:t>14</w:t>
            </w:r>
          </w:p>
        </w:tc>
        <w:tc>
          <w:tcPr>
            <w:tcW w:w="1290" w:type="dxa"/>
          </w:tcPr>
          <w:p w:rsidR="00474EA6" w:rsidRPr="00416C33" w:rsidRDefault="00474EA6" w:rsidP="007A2CB4">
            <w:pPr>
              <w:jc w:val="center"/>
              <w:rPr>
                <w:rStyle w:val="afc"/>
              </w:rPr>
            </w:pPr>
            <w:r w:rsidRPr="00416C33">
              <w:rPr>
                <w:rStyle w:val="afc"/>
              </w:rPr>
              <w:t>15</w:t>
            </w:r>
          </w:p>
        </w:tc>
        <w:tc>
          <w:tcPr>
            <w:tcW w:w="992" w:type="dxa"/>
          </w:tcPr>
          <w:p w:rsidR="00474EA6" w:rsidRPr="00416C33" w:rsidRDefault="00474EA6" w:rsidP="007A2CB4">
            <w:pPr>
              <w:jc w:val="center"/>
            </w:pPr>
            <w:r w:rsidRPr="00416C33">
              <w:t>23</w:t>
            </w:r>
          </w:p>
        </w:tc>
        <w:tc>
          <w:tcPr>
            <w:tcW w:w="1466" w:type="dxa"/>
          </w:tcPr>
          <w:p w:rsidR="00474EA6" w:rsidRPr="00416C33" w:rsidRDefault="00474EA6" w:rsidP="007A2CB4">
            <w:pPr>
              <w:jc w:val="center"/>
            </w:pPr>
            <w:r w:rsidRPr="00416C33">
              <w:t>24</w:t>
            </w:r>
          </w:p>
        </w:tc>
        <w:tc>
          <w:tcPr>
            <w:tcW w:w="749" w:type="dxa"/>
          </w:tcPr>
          <w:p w:rsidR="00474EA6" w:rsidRPr="00416C33" w:rsidRDefault="00474EA6" w:rsidP="00474EA6">
            <w:pPr>
              <w:ind w:firstLine="0"/>
            </w:pPr>
            <w:r w:rsidRPr="00416C33">
              <w:t>22</w:t>
            </w:r>
          </w:p>
        </w:tc>
        <w:tc>
          <w:tcPr>
            <w:tcW w:w="1187" w:type="dxa"/>
          </w:tcPr>
          <w:p w:rsidR="00474EA6" w:rsidRPr="00416C33" w:rsidRDefault="00474EA6" w:rsidP="007A2CB4">
            <w:pPr>
              <w:jc w:val="center"/>
              <w:rPr>
                <w:b/>
              </w:rPr>
            </w:pPr>
            <w:r w:rsidRPr="00416C33">
              <w:rPr>
                <w:b/>
              </w:rPr>
              <w:t>28</w:t>
            </w:r>
          </w:p>
        </w:tc>
        <w:tc>
          <w:tcPr>
            <w:tcW w:w="1276" w:type="dxa"/>
          </w:tcPr>
          <w:p w:rsidR="00474EA6" w:rsidRPr="00416C33" w:rsidRDefault="00474EA6" w:rsidP="007A2CB4">
            <w:pPr>
              <w:jc w:val="center"/>
              <w:rPr>
                <w:b/>
              </w:rPr>
            </w:pPr>
            <w:r w:rsidRPr="00416C33">
              <w:rPr>
                <w:b/>
              </w:rPr>
              <w:t>9</w:t>
            </w:r>
          </w:p>
        </w:tc>
        <w:tc>
          <w:tcPr>
            <w:tcW w:w="1420" w:type="dxa"/>
          </w:tcPr>
          <w:p w:rsidR="00474EA6" w:rsidRPr="00416C33" w:rsidRDefault="00474EA6" w:rsidP="007A2CB4">
            <w:pPr>
              <w:jc w:val="center"/>
              <w:rPr>
                <w:b/>
              </w:rPr>
            </w:pPr>
            <w:r w:rsidRPr="00416C33">
              <w:rPr>
                <w:b/>
              </w:rPr>
              <w:t>21</w:t>
            </w:r>
          </w:p>
        </w:tc>
        <w:tc>
          <w:tcPr>
            <w:tcW w:w="769" w:type="dxa"/>
          </w:tcPr>
          <w:p w:rsidR="00474EA6" w:rsidRPr="00416C33" w:rsidRDefault="00474EA6" w:rsidP="00474EA6">
            <w:pPr>
              <w:ind w:firstLine="0"/>
              <w:rPr>
                <w:b/>
              </w:rPr>
            </w:pPr>
            <w:r w:rsidRPr="00416C33">
              <w:rPr>
                <w:b/>
              </w:rPr>
              <w:t>21</w:t>
            </w:r>
          </w:p>
        </w:tc>
      </w:tr>
      <w:tr w:rsidR="00474EA6" w:rsidRPr="00416C33" w:rsidTr="007A2CB4">
        <w:trPr>
          <w:trHeight w:val="291"/>
        </w:trPr>
        <w:tc>
          <w:tcPr>
            <w:tcW w:w="1290" w:type="dxa"/>
          </w:tcPr>
          <w:p w:rsidR="00474EA6" w:rsidRPr="00416C33" w:rsidRDefault="00474EA6" w:rsidP="007A2CB4">
            <w:pPr>
              <w:jc w:val="center"/>
            </w:pPr>
            <w:r w:rsidRPr="00416C33">
              <w:t>%</w:t>
            </w:r>
          </w:p>
        </w:tc>
        <w:tc>
          <w:tcPr>
            <w:tcW w:w="1120" w:type="dxa"/>
          </w:tcPr>
          <w:p w:rsidR="00474EA6" w:rsidRPr="00416C33" w:rsidRDefault="00474EA6" w:rsidP="007A2CB4">
            <w:pPr>
              <w:jc w:val="center"/>
            </w:pPr>
            <w:r w:rsidRPr="00416C33">
              <w:t>34</w:t>
            </w:r>
          </w:p>
        </w:tc>
        <w:tc>
          <w:tcPr>
            <w:tcW w:w="1134" w:type="dxa"/>
          </w:tcPr>
          <w:p w:rsidR="00474EA6" w:rsidRPr="00416C33" w:rsidRDefault="00474EA6" w:rsidP="007A2CB4">
            <w:pPr>
              <w:jc w:val="center"/>
            </w:pPr>
            <w:r w:rsidRPr="00416C33">
              <w:t>22</w:t>
            </w:r>
          </w:p>
        </w:tc>
        <w:tc>
          <w:tcPr>
            <w:tcW w:w="1090" w:type="dxa"/>
          </w:tcPr>
          <w:p w:rsidR="00474EA6" w:rsidRPr="00416C33" w:rsidRDefault="00474EA6" w:rsidP="007A2CB4">
            <w:pPr>
              <w:jc w:val="center"/>
            </w:pPr>
            <w:r w:rsidRPr="00416C33">
              <w:t>11</w:t>
            </w:r>
          </w:p>
        </w:tc>
        <w:tc>
          <w:tcPr>
            <w:tcW w:w="739" w:type="dxa"/>
          </w:tcPr>
          <w:p w:rsidR="00474EA6" w:rsidRPr="00416C33" w:rsidRDefault="00474EA6" w:rsidP="00474EA6">
            <w:pPr>
              <w:ind w:firstLine="0"/>
            </w:pPr>
            <w:r w:rsidRPr="00416C33">
              <w:t>17</w:t>
            </w:r>
          </w:p>
        </w:tc>
        <w:tc>
          <w:tcPr>
            <w:tcW w:w="1290" w:type="dxa"/>
          </w:tcPr>
          <w:p w:rsidR="00474EA6" w:rsidRPr="00416C33" w:rsidRDefault="00474EA6" w:rsidP="007A2CB4">
            <w:pPr>
              <w:jc w:val="center"/>
            </w:pPr>
            <w:r w:rsidRPr="00416C33">
              <w:t>18</w:t>
            </w:r>
          </w:p>
        </w:tc>
        <w:tc>
          <w:tcPr>
            <w:tcW w:w="992" w:type="dxa"/>
          </w:tcPr>
          <w:p w:rsidR="00474EA6" w:rsidRPr="00416C33" w:rsidRDefault="00474EA6" w:rsidP="007A2CB4">
            <w:pPr>
              <w:jc w:val="center"/>
            </w:pPr>
            <w:r w:rsidRPr="00416C33">
              <w:t>27</w:t>
            </w:r>
          </w:p>
        </w:tc>
        <w:tc>
          <w:tcPr>
            <w:tcW w:w="1466" w:type="dxa"/>
          </w:tcPr>
          <w:p w:rsidR="00474EA6" w:rsidRPr="00416C33" w:rsidRDefault="00474EA6" w:rsidP="007A2CB4">
            <w:pPr>
              <w:jc w:val="center"/>
            </w:pPr>
            <w:r w:rsidRPr="00416C33">
              <w:t>29</w:t>
            </w:r>
          </w:p>
        </w:tc>
        <w:tc>
          <w:tcPr>
            <w:tcW w:w="749" w:type="dxa"/>
          </w:tcPr>
          <w:p w:rsidR="00474EA6" w:rsidRPr="00416C33" w:rsidRDefault="00474EA6" w:rsidP="00474EA6">
            <w:pPr>
              <w:ind w:firstLine="0"/>
            </w:pPr>
            <w:r w:rsidRPr="00416C33">
              <w:t>26</w:t>
            </w:r>
          </w:p>
        </w:tc>
        <w:tc>
          <w:tcPr>
            <w:tcW w:w="1187" w:type="dxa"/>
          </w:tcPr>
          <w:p w:rsidR="00474EA6" w:rsidRPr="00416C33" w:rsidRDefault="00474EA6" w:rsidP="007A2CB4">
            <w:pPr>
              <w:jc w:val="center"/>
              <w:rPr>
                <w:b/>
              </w:rPr>
            </w:pPr>
            <w:r w:rsidRPr="00416C33">
              <w:rPr>
                <w:b/>
              </w:rPr>
              <w:t>35</w:t>
            </w:r>
          </w:p>
        </w:tc>
        <w:tc>
          <w:tcPr>
            <w:tcW w:w="1276" w:type="dxa"/>
          </w:tcPr>
          <w:p w:rsidR="00474EA6" w:rsidRPr="00416C33" w:rsidRDefault="00474EA6" w:rsidP="007A2CB4">
            <w:pPr>
              <w:jc w:val="center"/>
              <w:rPr>
                <w:b/>
              </w:rPr>
            </w:pPr>
            <w:r w:rsidRPr="00416C33">
              <w:rPr>
                <w:b/>
              </w:rPr>
              <w:t>11</w:t>
            </w:r>
          </w:p>
        </w:tc>
        <w:tc>
          <w:tcPr>
            <w:tcW w:w="1420" w:type="dxa"/>
          </w:tcPr>
          <w:p w:rsidR="00474EA6" w:rsidRPr="00416C33" w:rsidRDefault="00474EA6" w:rsidP="007A2CB4">
            <w:pPr>
              <w:jc w:val="center"/>
              <w:rPr>
                <w:b/>
              </w:rPr>
            </w:pPr>
            <w:r w:rsidRPr="00416C33">
              <w:rPr>
                <w:b/>
              </w:rPr>
              <w:t>27</w:t>
            </w:r>
          </w:p>
        </w:tc>
        <w:tc>
          <w:tcPr>
            <w:tcW w:w="769" w:type="dxa"/>
          </w:tcPr>
          <w:p w:rsidR="00474EA6" w:rsidRPr="00416C33" w:rsidRDefault="00474EA6" w:rsidP="00474EA6">
            <w:pPr>
              <w:ind w:firstLine="0"/>
              <w:rPr>
                <w:b/>
              </w:rPr>
            </w:pPr>
            <w:r w:rsidRPr="00416C33">
              <w:rPr>
                <w:b/>
              </w:rPr>
              <w:t>27</w:t>
            </w:r>
          </w:p>
        </w:tc>
      </w:tr>
    </w:tbl>
    <w:p w:rsidR="00F046C0" w:rsidRPr="00416C33" w:rsidRDefault="00F046C0" w:rsidP="0088373E">
      <w:pPr>
        <w:ind w:firstLine="709"/>
      </w:pPr>
    </w:p>
    <w:p w:rsidR="00BD65A8" w:rsidRPr="00416C33" w:rsidRDefault="00C864B6" w:rsidP="001747B9">
      <w:pPr>
        <w:ind w:firstLine="709"/>
        <w:jc w:val="left"/>
        <w:rPr>
          <w:sz w:val="28"/>
          <w:szCs w:val="28"/>
        </w:rPr>
      </w:pPr>
      <w:r w:rsidRPr="00416C33">
        <w:rPr>
          <w:sz w:val="28"/>
          <w:szCs w:val="28"/>
          <w:lang w:val="en-US"/>
        </w:rPr>
        <w:lastRenderedPageBreak/>
        <w:t>IV</w:t>
      </w:r>
      <w:r w:rsidRPr="00416C33">
        <w:rPr>
          <w:sz w:val="28"/>
          <w:szCs w:val="28"/>
        </w:rPr>
        <w:t>-</w:t>
      </w:r>
      <w:r w:rsidR="00474EA6" w:rsidRPr="00416C33">
        <w:rPr>
          <w:sz w:val="28"/>
          <w:szCs w:val="28"/>
        </w:rPr>
        <w:t>5</w:t>
      </w:r>
      <w:r w:rsidR="00F046C0" w:rsidRPr="00416C33">
        <w:rPr>
          <w:sz w:val="28"/>
          <w:szCs w:val="28"/>
        </w:rPr>
        <w:t xml:space="preserve">.  </w:t>
      </w:r>
      <w:r w:rsidR="00BD65A8" w:rsidRPr="00416C33">
        <w:rPr>
          <w:sz w:val="28"/>
          <w:szCs w:val="28"/>
        </w:rPr>
        <w:t>Аттестация работников</w:t>
      </w:r>
      <w:r w:rsidR="001747B9" w:rsidRPr="00416C33">
        <w:rPr>
          <w:sz w:val="28"/>
          <w:szCs w:val="28"/>
        </w:rPr>
        <w:t>.</w:t>
      </w:r>
      <w:r w:rsidR="00BD65A8" w:rsidRPr="00416C33">
        <w:rPr>
          <w:sz w:val="28"/>
          <w:szCs w:val="28"/>
        </w:rPr>
        <w:t xml:space="preserve"> </w:t>
      </w:r>
    </w:p>
    <w:p w:rsidR="00BD65A8" w:rsidRPr="00416C33" w:rsidRDefault="00BD65A8" w:rsidP="00BD65A8">
      <w:pPr>
        <w:rPr>
          <w:sz w:val="16"/>
          <w:szCs w:val="16"/>
        </w:rPr>
      </w:pPr>
    </w:p>
    <w:tbl>
      <w:tblPr>
        <w:tblW w:w="1587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422"/>
        <w:gridCol w:w="1248"/>
        <w:gridCol w:w="1248"/>
        <w:gridCol w:w="1422"/>
        <w:gridCol w:w="1422"/>
        <w:gridCol w:w="1248"/>
        <w:gridCol w:w="1248"/>
        <w:gridCol w:w="1422"/>
        <w:gridCol w:w="1422"/>
        <w:gridCol w:w="1248"/>
        <w:gridCol w:w="1248"/>
      </w:tblGrid>
      <w:tr w:rsidR="00474EA6" w:rsidRPr="00416C33" w:rsidTr="007A2CB4">
        <w:trPr>
          <w:trHeight w:val="260"/>
          <w:jc w:val="center"/>
        </w:trPr>
        <w:tc>
          <w:tcPr>
            <w:tcW w:w="5239" w:type="dxa"/>
            <w:gridSpan w:val="4"/>
          </w:tcPr>
          <w:p w:rsidR="00474EA6" w:rsidRPr="00416C33" w:rsidRDefault="00474EA6" w:rsidP="007A2CB4">
            <w:pPr>
              <w:autoSpaceDE w:val="0"/>
              <w:autoSpaceDN w:val="0"/>
              <w:adjustRightInd w:val="0"/>
              <w:spacing w:line="276" w:lineRule="auto"/>
              <w:jc w:val="center"/>
              <w:rPr>
                <w:sz w:val="18"/>
                <w:szCs w:val="18"/>
              </w:rPr>
            </w:pPr>
            <w:r w:rsidRPr="00416C33">
              <w:rPr>
                <w:sz w:val="18"/>
                <w:szCs w:val="18"/>
              </w:rPr>
              <w:t>2014–2015 уч.г.</w:t>
            </w:r>
          </w:p>
        </w:tc>
        <w:tc>
          <w:tcPr>
            <w:tcW w:w="5229" w:type="dxa"/>
            <w:gridSpan w:val="4"/>
          </w:tcPr>
          <w:p w:rsidR="00474EA6" w:rsidRPr="00416C33" w:rsidRDefault="00474EA6" w:rsidP="007A2CB4">
            <w:pPr>
              <w:autoSpaceDE w:val="0"/>
              <w:autoSpaceDN w:val="0"/>
              <w:adjustRightInd w:val="0"/>
              <w:spacing w:line="276" w:lineRule="auto"/>
              <w:jc w:val="center"/>
              <w:rPr>
                <w:sz w:val="18"/>
                <w:szCs w:val="18"/>
              </w:rPr>
            </w:pPr>
            <w:r w:rsidRPr="00416C33">
              <w:rPr>
                <w:sz w:val="18"/>
                <w:szCs w:val="18"/>
              </w:rPr>
              <w:t>2015–2016 уч.г.</w:t>
            </w:r>
          </w:p>
        </w:tc>
        <w:tc>
          <w:tcPr>
            <w:tcW w:w="5405" w:type="dxa"/>
            <w:gridSpan w:val="4"/>
          </w:tcPr>
          <w:p w:rsidR="00474EA6" w:rsidRPr="00416C33" w:rsidRDefault="00474EA6" w:rsidP="007A2CB4">
            <w:pPr>
              <w:autoSpaceDE w:val="0"/>
              <w:autoSpaceDN w:val="0"/>
              <w:adjustRightInd w:val="0"/>
              <w:spacing w:line="276" w:lineRule="auto"/>
              <w:jc w:val="center"/>
              <w:rPr>
                <w:sz w:val="18"/>
                <w:szCs w:val="18"/>
              </w:rPr>
            </w:pPr>
            <w:r w:rsidRPr="00416C33">
              <w:rPr>
                <w:sz w:val="18"/>
                <w:szCs w:val="18"/>
              </w:rPr>
              <w:t>2016–2017 уч.г.</w:t>
            </w:r>
          </w:p>
        </w:tc>
      </w:tr>
      <w:tr w:rsidR="00474EA6" w:rsidRPr="00416C33" w:rsidTr="007A2CB4">
        <w:trPr>
          <w:trHeight w:val="260"/>
          <w:jc w:val="center"/>
        </w:trPr>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педагогических работников, прошедших аттестацию, чел. *</w:t>
            </w:r>
          </w:p>
        </w:tc>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педагогических работников</w:t>
            </w:r>
          </w:p>
        </w:tc>
        <w:tc>
          <w:tcPr>
            <w:tcW w:w="1335"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руководящих  работников, прошедших аттестацию, чел. *</w:t>
            </w:r>
          </w:p>
        </w:tc>
        <w:tc>
          <w:tcPr>
            <w:tcW w:w="1328"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руководящих  работников</w:t>
            </w:r>
          </w:p>
        </w:tc>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педагогических работников, прошедших аттестацию, чел. *</w:t>
            </w:r>
          </w:p>
        </w:tc>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педагогических работников</w:t>
            </w:r>
          </w:p>
        </w:tc>
        <w:tc>
          <w:tcPr>
            <w:tcW w:w="1328"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руководящих  работников, прошедших аттестацию, чел. *</w:t>
            </w:r>
          </w:p>
        </w:tc>
        <w:tc>
          <w:tcPr>
            <w:tcW w:w="1325"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руководящих  работников</w:t>
            </w:r>
          </w:p>
        </w:tc>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педагогических работников, прошедших аттестацию, чел. *</w:t>
            </w:r>
          </w:p>
        </w:tc>
        <w:tc>
          <w:tcPr>
            <w:tcW w:w="1288"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педагогических работников</w:t>
            </w:r>
          </w:p>
        </w:tc>
        <w:tc>
          <w:tcPr>
            <w:tcW w:w="1325" w:type="dxa"/>
          </w:tcPr>
          <w:p w:rsidR="00474EA6" w:rsidRPr="00416C33" w:rsidRDefault="00474EA6" w:rsidP="007A2CB4">
            <w:pPr>
              <w:tabs>
                <w:tab w:val="left" w:pos="1004"/>
              </w:tabs>
              <w:spacing w:line="276" w:lineRule="auto"/>
              <w:jc w:val="center"/>
              <w:rPr>
                <w:sz w:val="18"/>
                <w:szCs w:val="18"/>
              </w:rPr>
            </w:pPr>
            <w:r w:rsidRPr="00416C33">
              <w:rPr>
                <w:sz w:val="18"/>
                <w:szCs w:val="18"/>
              </w:rPr>
              <w:t>Количество руководящих  работников, прошедших аттестацию, чел. *</w:t>
            </w:r>
          </w:p>
        </w:tc>
        <w:tc>
          <w:tcPr>
            <w:tcW w:w="1504" w:type="dxa"/>
          </w:tcPr>
          <w:p w:rsidR="00474EA6" w:rsidRPr="00416C33" w:rsidRDefault="00474EA6" w:rsidP="007A2CB4">
            <w:pPr>
              <w:tabs>
                <w:tab w:val="left" w:pos="1004"/>
              </w:tabs>
              <w:spacing w:line="276" w:lineRule="auto"/>
              <w:jc w:val="center"/>
              <w:rPr>
                <w:sz w:val="18"/>
                <w:szCs w:val="18"/>
              </w:rPr>
            </w:pPr>
            <w:r w:rsidRPr="00416C33">
              <w:rPr>
                <w:sz w:val="18"/>
                <w:szCs w:val="18"/>
              </w:rPr>
              <w:t>% от общего количества руководящих  работников</w:t>
            </w:r>
          </w:p>
        </w:tc>
      </w:tr>
      <w:tr w:rsidR="00474EA6" w:rsidRPr="00416C33" w:rsidTr="007A2CB4">
        <w:trPr>
          <w:trHeight w:val="268"/>
          <w:jc w:val="center"/>
        </w:trPr>
        <w:tc>
          <w:tcPr>
            <w:tcW w:w="1288" w:type="dxa"/>
          </w:tcPr>
          <w:p w:rsidR="00474EA6" w:rsidRPr="00416C33" w:rsidRDefault="00474EA6" w:rsidP="007A2CB4">
            <w:pPr>
              <w:tabs>
                <w:tab w:val="left" w:pos="1004"/>
              </w:tabs>
              <w:rPr>
                <w:sz w:val="18"/>
                <w:szCs w:val="18"/>
              </w:rPr>
            </w:pPr>
            <w:r w:rsidRPr="00416C33">
              <w:rPr>
                <w:sz w:val="18"/>
                <w:szCs w:val="18"/>
              </w:rPr>
              <w:t>13</w:t>
            </w:r>
          </w:p>
        </w:tc>
        <w:tc>
          <w:tcPr>
            <w:tcW w:w="1288" w:type="dxa"/>
          </w:tcPr>
          <w:p w:rsidR="00474EA6" w:rsidRPr="00416C33" w:rsidRDefault="00474EA6" w:rsidP="007A2CB4">
            <w:pPr>
              <w:tabs>
                <w:tab w:val="left" w:pos="1004"/>
              </w:tabs>
              <w:rPr>
                <w:sz w:val="18"/>
                <w:szCs w:val="18"/>
              </w:rPr>
            </w:pPr>
            <w:r w:rsidRPr="00416C33">
              <w:rPr>
                <w:sz w:val="18"/>
                <w:szCs w:val="18"/>
              </w:rPr>
              <w:t>16</w:t>
            </w:r>
          </w:p>
        </w:tc>
        <w:tc>
          <w:tcPr>
            <w:tcW w:w="1335" w:type="dxa"/>
          </w:tcPr>
          <w:p w:rsidR="00474EA6" w:rsidRPr="00416C33" w:rsidRDefault="00474EA6" w:rsidP="007A2CB4">
            <w:pPr>
              <w:tabs>
                <w:tab w:val="left" w:pos="1004"/>
              </w:tabs>
              <w:rPr>
                <w:sz w:val="18"/>
                <w:szCs w:val="18"/>
              </w:rPr>
            </w:pPr>
            <w:r w:rsidRPr="00416C33">
              <w:rPr>
                <w:sz w:val="18"/>
                <w:szCs w:val="18"/>
              </w:rPr>
              <w:t>1</w:t>
            </w:r>
          </w:p>
        </w:tc>
        <w:tc>
          <w:tcPr>
            <w:tcW w:w="1328" w:type="dxa"/>
          </w:tcPr>
          <w:p w:rsidR="00474EA6" w:rsidRPr="00416C33" w:rsidRDefault="00474EA6" w:rsidP="007A2CB4">
            <w:pPr>
              <w:tabs>
                <w:tab w:val="left" w:pos="1004"/>
              </w:tabs>
              <w:rPr>
                <w:sz w:val="18"/>
                <w:szCs w:val="18"/>
              </w:rPr>
            </w:pPr>
            <w:r w:rsidRPr="00416C33">
              <w:rPr>
                <w:sz w:val="18"/>
                <w:szCs w:val="18"/>
              </w:rPr>
              <w:t>17</w:t>
            </w:r>
          </w:p>
        </w:tc>
        <w:tc>
          <w:tcPr>
            <w:tcW w:w="1288" w:type="dxa"/>
          </w:tcPr>
          <w:p w:rsidR="00474EA6" w:rsidRPr="00416C33" w:rsidRDefault="00474EA6" w:rsidP="007A2CB4">
            <w:pPr>
              <w:tabs>
                <w:tab w:val="left" w:pos="1004"/>
              </w:tabs>
              <w:spacing w:line="276" w:lineRule="auto"/>
              <w:rPr>
                <w:sz w:val="18"/>
                <w:szCs w:val="18"/>
              </w:rPr>
            </w:pPr>
            <w:r w:rsidRPr="00416C33">
              <w:rPr>
                <w:sz w:val="18"/>
                <w:szCs w:val="18"/>
              </w:rPr>
              <w:t>16</w:t>
            </w:r>
          </w:p>
        </w:tc>
        <w:tc>
          <w:tcPr>
            <w:tcW w:w="1288" w:type="dxa"/>
          </w:tcPr>
          <w:p w:rsidR="00474EA6" w:rsidRPr="00416C33" w:rsidRDefault="00474EA6" w:rsidP="007A2CB4">
            <w:pPr>
              <w:tabs>
                <w:tab w:val="left" w:pos="1004"/>
              </w:tabs>
              <w:spacing w:line="276" w:lineRule="auto"/>
              <w:rPr>
                <w:sz w:val="18"/>
                <w:szCs w:val="18"/>
              </w:rPr>
            </w:pPr>
            <w:r w:rsidRPr="00416C33">
              <w:rPr>
                <w:sz w:val="18"/>
                <w:szCs w:val="18"/>
              </w:rPr>
              <w:t>19</w:t>
            </w:r>
          </w:p>
        </w:tc>
        <w:tc>
          <w:tcPr>
            <w:tcW w:w="1328" w:type="dxa"/>
          </w:tcPr>
          <w:p w:rsidR="00474EA6" w:rsidRPr="00416C33" w:rsidRDefault="00474EA6" w:rsidP="007A2CB4">
            <w:pPr>
              <w:tabs>
                <w:tab w:val="left" w:pos="1004"/>
              </w:tabs>
              <w:spacing w:line="276" w:lineRule="auto"/>
              <w:rPr>
                <w:sz w:val="18"/>
                <w:szCs w:val="18"/>
              </w:rPr>
            </w:pPr>
            <w:r w:rsidRPr="00416C33">
              <w:rPr>
                <w:sz w:val="18"/>
                <w:szCs w:val="18"/>
              </w:rPr>
              <w:t>0</w:t>
            </w:r>
          </w:p>
        </w:tc>
        <w:tc>
          <w:tcPr>
            <w:tcW w:w="1325" w:type="dxa"/>
          </w:tcPr>
          <w:p w:rsidR="00474EA6" w:rsidRPr="00416C33" w:rsidRDefault="00474EA6" w:rsidP="007A2CB4">
            <w:pPr>
              <w:tabs>
                <w:tab w:val="left" w:pos="1004"/>
              </w:tabs>
              <w:spacing w:line="276" w:lineRule="auto"/>
              <w:rPr>
                <w:sz w:val="18"/>
                <w:szCs w:val="18"/>
              </w:rPr>
            </w:pPr>
            <w:r w:rsidRPr="00416C33">
              <w:rPr>
                <w:sz w:val="18"/>
                <w:szCs w:val="18"/>
              </w:rPr>
              <w:t>0</w:t>
            </w:r>
          </w:p>
        </w:tc>
        <w:tc>
          <w:tcPr>
            <w:tcW w:w="1288" w:type="dxa"/>
          </w:tcPr>
          <w:p w:rsidR="00474EA6" w:rsidRPr="00416C33" w:rsidRDefault="00474EA6" w:rsidP="007A2CB4">
            <w:pPr>
              <w:tabs>
                <w:tab w:val="left" w:pos="1004"/>
              </w:tabs>
              <w:spacing w:line="276" w:lineRule="auto"/>
              <w:rPr>
                <w:sz w:val="18"/>
                <w:szCs w:val="18"/>
              </w:rPr>
            </w:pPr>
            <w:r w:rsidRPr="00416C33">
              <w:rPr>
                <w:sz w:val="18"/>
                <w:szCs w:val="18"/>
              </w:rPr>
              <w:t>8</w:t>
            </w:r>
          </w:p>
        </w:tc>
        <w:tc>
          <w:tcPr>
            <w:tcW w:w="1288" w:type="dxa"/>
          </w:tcPr>
          <w:p w:rsidR="00474EA6" w:rsidRPr="00416C33" w:rsidRDefault="00474EA6" w:rsidP="007A2CB4">
            <w:pPr>
              <w:tabs>
                <w:tab w:val="left" w:pos="1004"/>
              </w:tabs>
              <w:spacing w:line="276" w:lineRule="auto"/>
              <w:rPr>
                <w:sz w:val="18"/>
                <w:szCs w:val="18"/>
              </w:rPr>
            </w:pPr>
            <w:r w:rsidRPr="00416C33">
              <w:rPr>
                <w:sz w:val="18"/>
                <w:szCs w:val="18"/>
              </w:rPr>
              <w:t>13</w:t>
            </w:r>
          </w:p>
        </w:tc>
        <w:tc>
          <w:tcPr>
            <w:tcW w:w="1325" w:type="dxa"/>
          </w:tcPr>
          <w:p w:rsidR="00474EA6" w:rsidRPr="00416C33" w:rsidRDefault="00474EA6" w:rsidP="007A2CB4">
            <w:pPr>
              <w:tabs>
                <w:tab w:val="left" w:pos="1004"/>
              </w:tabs>
              <w:spacing w:line="276" w:lineRule="auto"/>
              <w:rPr>
                <w:sz w:val="18"/>
                <w:szCs w:val="18"/>
              </w:rPr>
            </w:pPr>
            <w:r w:rsidRPr="00416C33">
              <w:rPr>
                <w:sz w:val="18"/>
                <w:szCs w:val="18"/>
              </w:rPr>
              <w:t>1</w:t>
            </w:r>
          </w:p>
        </w:tc>
        <w:tc>
          <w:tcPr>
            <w:tcW w:w="1504" w:type="dxa"/>
          </w:tcPr>
          <w:p w:rsidR="00474EA6" w:rsidRPr="00416C33" w:rsidRDefault="00474EA6" w:rsidP="007A2CB4">
            <w:pPr>
              <w:tabs>
                <w:tab w:val="left" w:pos="1004"/>
              </w:tabs>
              <w:spacing w:line="276" w:lineRule="auto"/>
              <w:rPr>
                <w:sz w:val="18"/>
                <w:szCs w:val="18"/>
              </w:rPr>
            </w:pPr>
            <w:r w:rsidRPr="00416C33">
              <w:rPr>
                <w:sz w:val="18"/>
                <w:szCs w:val="18"/>
              </w:rPr>
              <w:t>13</w:t>
            </w:r>
          </w:p>
        </w:tc>
      </w:tr>
    </w:tbl>
    <w:p w:rsidR="00F046C0" w:rsidRPr="00416C33" w:rsidRDefault="00F046C0" w:rsidP="00F046C0">
      <w:pPr>
        <w:ind w:firstLine="709"/>
      </w:pPr>
    </w:p>
    <w:p w:rsidR="00F046C0" w:rsidRPr="00416C33" w:rsidRDefault="00C864B6" w:rsidP="001747B9">
      <w:pPr>
        <w:ind w:firstLine="709"/>
        <w:jc w:val="left"/>
        <w:rPr>
          <w:sz w:val="28"/>
          <w:szCs w:val="28"/>
        </w:rPr>
      </w:pPr>
      <w:r w:rsidRPr="00416C33">
        <w:rPr>
          <w:sz w:val="28"/>
          <w:szCs w:val="28"/>
          <w:lang w:val="en-US"/>
        </w:rPr>
        <w:t>IV</w:t>
      </w:r>
      <w:r w:rsidRPr="00416C33">
        <w:rPr>
          <w:sz w:val="28"/>
          <w:szCs w:val="28"/>
        </w:rPr>
        <w:t>-</w:t>
      </w:r>
      <w:r w:rsidR="00474EA6" w:rsidRPr="00416C33">
        <w:rPr>
          <w:sz w:val="28"/>
          <w:szCs w:val="28"/>
        </w:rPr>
        <w:t>6</w:t>
      </w:r>
      <w:r w:rsidR="00F046C0" w:rsidRPr="00416C33">
        <w:rPr>
          <w:sz w:val="28"/>
          <w:szCs w:val="28"/>
        </w:rPr>
        <w:t>. Награды педагогических и руководящих работников</w:t>
      </w:r>
      <w:r w:rsidRPr="00416C33">
        <w:rPr>
          <w:sz w:val="28"/>
          <w:szCs w:val="28"/>
        </w:rPr>
        <w:t>.</w:t>
      </w:r>
    </w:p>
    <w:tbl>
      <w:tblPr>
        <w:tblW w:w="0" w:type="auto"/>
        <w:jc w:val="center"/>
        <w:tblInd w:w="-5216" w:type="dxa"/>
        <w:tblCellMar>
          <w:left w:w="30" w:type="dxa"/>
          <w:right w:w="30" w:type="dxa"/>
        </w:tblCellMar>
        <w:tblLook w:val="0000"/>
      </w:tblPr>
      <w:tblGrid>
        <w:gridCol w:w="10041"/>
        <w:gridCol w:w="2091"/>
        <w:gridCol w:w="3748"/>
      </w:tblGrid>
      <w:tr w:rsidR="00AD7CB2" w:rsidRPr="00416C33" w:rsidTr="00A23D61">
        <w:trPr>
          <w:trHeight w:val="266"/>
          <w:jc w:val="center"/>
        </w:trPr>
        <w:tc>
          <w:tcPr>
            <w:tcW w:w="10041" w:type="dxa"/>
            <w:tcBorders>
              <w:top w:val="single" w:sz="6" w:space="0" w:color="auto"/>
              <w:left w:val="single" w:sz="6" w:space="0" w:color="auto"/>
              <w:bottom w:val="single" w:sz="6" w:space="0" w:color="auto"/>
              <w:right w:val="single" w:sz="6" w:space="0" w:color="auto"/>
            </w:tcBorders>
            <w:vAlign w:val="center"/>
          </w:tcPr>
          <w:p w:rsidR="00AD7CB2" w:rsidRPr="00416C33" w:rsidRDefault="00AD7CB2" w:rsidP="00050863">
            <w:pPr>
              <w:autoSpaceDE w:val="0"/>
              <w:autoSpaceDN w:val="0"/>
              <w:adjustRightInd w:val="0"/>
              <w:spacing w:line="276" w:lineRule="auto"/>
              <w:jc w:val="center"/>
              <w:rPr>
                <w:b/>
              </w:rPr>
            </w:pPr>
            <w:r w:rsidRPr="00416C33">
              <w:rPr>
                <w:b/>
              </w:rPr>
              <w:t>Награды</w:t>
            </w:r>
          </w:p>
        </w:tc>
        <w:tc>
          <w:tcPr>
            <w:tcW w:w="2091" w:type="dxa"/>
            <w:tcBorders>
              <w:top w:val="single" w:sz="6" w:space="0" w:color="auto"/>
              <w:left w:val="single" w:sz="6" w:space="0" w:color="auto"/>
              <w:bottom w:val="single" w:sz="6" w:space="0" w:color="auto"/>
              <w:right w:val="single" w:sz="2" w:space="0" w:color="auto"/>
            </w:tcBorders>
            <w:vAlign w:val="center"/>
          </w:tcPr>
          <w:p w:rsidR="00AD7CB2" w:rsidRPr="00416C33" w:rsidRDefault="00AD7CB2" w:rsidP="00050863">
            <w:pPr>
              <w:autoSpaceDE w:val="0"/>
              <w:autoSpaceDN w:val="0"/>
              <w:adjustRightInd w:val="0"/>
              <w:spacing w:line="276" w:lineRule="auto"/>
              <w:jc w:val="center"/>
              <w:rPr>
                <w:b/>
              </w:rPr>
            </w:pPr>
            <w:r w:rsidRPr="00416C33">
              <w:rPr>
                <w:b/>
              </w:rPr>
              <w:t>Кол-во</w:t>
            </w:r>
          </w:p>
        </w:tc>
        <w:tc>
          <w:tcPr>
            <w:tcW w:w="3748" w:type="dxa"/>
            <w:tcBorders>
              <w:top w:val="single" w:sz="6" w:space="0" w:color="auto"/>
              <w:left w:val="single" w:sz="2" w:space="0" w:color="auto"/>
              <w:bottom w:val="single" w:sz="6" w:space="0" w:color="auto"/>
              <w:right w:val="single" w:sz="6" w:space="0" w:color="auto"/>
            </w:tcBorders>
            <w:vAlign w:val="center"/>
          </w:tcPr>
          <w:p w:rsidR="00AD7CB2" w:rsidRPr="00416C33" w:rsidRDefault="00AD7CB2" w:rsidP="00050863">
            <w:pPr>
              <w:autoSpaceDE w:val="0"/>
              <w:autoSpaceDN w:val="0"/>
              <w:adjustRightInd w:val="0"/>
              <w:spacing w:line="276" w:lineRule="auto"/>
              <w:jc w:val="center"/>
              <w:rPr>
                <w:b/>
              </w:rPr>
            </w:pPr>
            <w:r w:rsidRPr="00416C33">
              <w:rPr>
                <w:b/>
              </w:rPr>
              <w:t>Год получения</w:t>
            </w:r>
          </w:p>
        </w:tc>
      </w:tr>
      <w:tr w:rsidR="00AD7CB2" w:rsidRPr="00416C33" w:rsidTr="00A23D61">
        <w:trPr>
          <w:trHeight w:val="271"/>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Народный учитель</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r w:rsidR="00AD7CB2" w:rsidRPr="00416C33" w:rsidTr="00A23D61">
        <w:trPr>
          <w:trHeight w:val="276"/>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Заслуженный учитель Российской Федерации</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r w:rsidR="00AD7CB2" w:rsidRPr="00416C33" w:rsidTr="00A23D61">
        <w:trPr>
          <w:trHeight w:val="252"/>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Заслуженный работник физической культуры и спорта РФ</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r w:rsidR="00AD7CB2" w:rsidRPr="00416C33" w:rsidTr="00A23D61">
        <w:trPr>
          <w:trHeight w:val="256"/>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Почетный работник общего образования РФ</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9</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200</w:t>
            </w:r>
            <w:r w:rsidR="00474EA6" w:rsidRPr="00416C33">
              <w:t>9</w:t>
            </w:r>
            <w:r w:rsidRPr="00416C33">
              <w:t>-2010</w:t>
            </w:r>
          </w:p>
        </w:tc>
      </w:tr>
      <w:tr w:rsidR="00AD7CB2" w:rsidRPr="00416C33" w:rsidTr="00A23D61">
        <w:trPr>
          <w:trHeight w:val="246"/>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Отличник народного просвещения РФ, СССР</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2</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1990, 1996</w:t>
            </w:r>
          </w:p>
        </w:tc>
      </w:tr>
      <w:tr w:rsidR="00AD7CB2" w:rsidRPr="00416C33" w:rsidTr="00A23D61">
        <w:trPr>
          <w:trHeight w:val="236"/>
          <w:jc w:val="center"/>
        </w:trPr>
        <w:tc>
          <w:tcPr>
            <w:tcW w:w="10041" w:type="dxa"/>
            <w:tcBorders>
              <w:top w:val="single" w:sz="2"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Отличник физической культуры и спорта РФ, СССР</w:t>
            </w:r>
          </w:p>
        </w:tc>
        <w:tc>
          <w:tcPr>
            <w:tcW w:w="2091" w:type="dxa"/>
            <w:tcBorders>
              <w:top w:val="single" w:sz="2"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2"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r w:rsidR="00AD7CB2" w:rsidRPr="00416C33" w:rsidTr="00A23D61">
        <w:trPr>
          <w:trHeight w:val="226"/>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Министерства образования и науки РФ</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3</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2003-2010</w:t>
            </w:r>
          </w:p>
        </w:tc>
      </w:tr>
      <w:tr w:rsidR="00AD7CB2" w:rsidRPr="00416C33" w:rsidTr="00A23D61">
        <w:trPr>
          <w:trHeight w:val="216"/>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министерства образования СК</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21</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2004-2015</w:t>
            </w:r>
          </w:p>
        </w:tc>
      </w:tr>
      <w:tr w:rsidR="00AD7CB2" w:rsidRPr="00416C33" w:rsidTr="00A23D61">
        <w:trPr>
          <w:trHeight w:val="220"/>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Губернатора СК</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r w:rsidR="00AD7CB2" w:rsidRPr="00416C33" w:rsidTr="00A23D61">
        <w:trPr>
          <w:trHeight w:val="210"/>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Думы СК</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1</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2014</w:t>
            </w:r>
          </w:p>
        </w:tc>
      </w:tr>
      <w:tr w:rsidR="00AD7CB2" w:rsidRPr="00416C33" w:rsidTr="00A23D61">
        <w:trPr>
          <w:trHeight w:val="200"/>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Главы города Невинномысска</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1</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2014</w:t>
            </w:r>
          </w:p>
        </w:tc>
      </w:tr>
      <w:tr w:rsidR="00AD7CB2" w:rsidRPr="00416C33" w:rsidTr="00A23D61">
        <w:trPr>
          <w:trHeight w:val="190"/>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Думы города Невинномысска</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3</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2010-2014</w:t>
            </w:r>
          </w:p>
        </w:tc>
      </w:tr>
      <w:tr w:rsidR="00AD7CB2" w:rsidRPr="00416C33" w:rsidTr="00A23D61">
        <w:trPr>
          <w:trHeight w:val="180"/>
          <w:jc w:val="center"/>
        </w:trPr>
        <w:tc>
          <w:tcPr>
            <w:tcW w:w="10041" w:type="dxa"/>
            <w:tcBorders>
              <w:top w:val="single" w:sz="6" w:space="0" w:color="auto"/>
              <w:left w:val="single" w:sz="6" w:space="0" w:color="auto"/>
              <w:bottom w:val="single" w:sz="6" w:space="0" w:color="auto"/>
              <w:right w:val="single" w:sz="6" w:space="0" w:color="auto"/>
            </w:tcBorders>
          </w:tcPr>
          <w:p w:rsidR="00AD7CB2" w:rsidRPr="00416C33" w:rsidRDefault="00AD7CB2" w:rsidP="00050863">
            <w:pPr>
              <w:autoSpaceDE w:val="0"/>
              <w:autoSpaceDN w:val="0"/>
              <w:adjustRightInd w:val="0"/>
              <w:spacing w:line="276" w:lineRule="auto"/>
            </w:pPr>
            <w:r w:rsidRPr="00416C33">
              <w:t>Почетная грамота управления образования</w:t>
            </w:r>
          </w:p>
        </w:tc>
        <w:tc>
          <w:tcPr>
            <w:tcW w:w="2091" w:type="dxa"/>
            <w:tcBorders>
              <w:top w:val="single" w:sz="6" w:space="0" w:color="auto"/>
              <w:left w:val="single" w:sz="6" w:space="0" w:color="auto"/>
              <w:bottom w:val="single" w:sz="6" w:space="0" w:color="auto"/>
              <w:right w:val="single" w:sz="2" w:space="0" w:color="auto"/>
            </w:tcBorders>
          </w:tcPr>
          <w:p w:rsidR="00AD7CB2" w:rsidRPr="00416C33" w:rsidRDefault="00AD7CB2" w:rsidP="00050863">
            <w:pPr>
              <w:autoSpaceDE w:val="0"/>
              <w:autoSpaceDN w:val="0"/>
              <w:adjustRightInd w:val="0"/>
              <w:jc w:val="center"/>
            </w:pPr>
            <w:r w:rsidRPr="00416C33">
              <w:t>0</w:t>
            </w:r>
          </w:p>
        </w:tc>
        <w:tc>
          <w:tcPr>
            <w:tcW w:w="3748" w:type="dxa"/>
            <w:tcBorders>
              <w:top w:val="single" w:sz="6" w:space="0" w:color="auto"/>
              <w:left w:val="single" w:sz="2" w:space="0" w:color="auto"/>
              <w:bottom w:val="single" w:sz="6" w:space="0" w:color="auto"/>
              <w:right w:val="single" w:sz="6" w:space="0" w:color="auto"/>
            </w:tcBorders>
          </w:tcPr>
          <w:p w:rsidR="00AD7CB2" w:rsidRPr="00416C33" w:rsidRDefault="00AD7CB2" w:rsidP="00050863">
            <w:pPr>
              <w:autoSpaceDE w:val="0"/>
              <w:autoSpaceDN w:val="0"/>
              <w:adjustRightInd w:val="0"/>
              <w:jc w:val="center"/>
            </w:pPr>
            <w:r w:rsidRPr="00416C33">
              <w:t>-</w:t>
            </w:r>
          </w:p>
        </w:tc>
      </w:tr>
    </w:tbl>
    <w:p w:rsidR="005C3D07" w:rsidRPr="00416C33" w:rsidRDefault="005C3D07" w:rsidP="005C3D07">
      <w:pPr>
        <w:suppressAutoHyphens w:val="0"/>
        <w:spacing w:before="100" w:beforeAutospacing="1" w:after="100" w:afterAutospacing="1"/>
        <w:ind w:firstLine="0"/>
        <w:jc w:val="left"/>
        <w:rPr>
          <w:i/>
          <w:lang w:eastAsia="ru-RU"/>
        </w:rPr>
      </w:pPr>
      <w:r w:rsidRPr="00416C33">
        <w:rPr>
          <w:b/>
          <w:bCs/>
          <w:i/>
          <w:iCs/>
          <w:lang w:eastAsia="ru-RU"/>
        </w:rPr>
        <w:t xml:space="preserve">Вывод по разделу: </w:t>
      </w:r>
    </w:p>
    <w:p w:rsidR="005C3D07" w:rsidRPr="00416C33" w:rsidRDefault="005C3D07" w:rsidP="00E33BF9">
      <w:pPr>
        <w:numPr>
          <w:ilvl w:val="0"/>
          <w:numId w:val="5"/>
        </w:numPr>
        <w:suppressAutoHyphens w:val="0"/>
        <w:spacing w:before="100" w:beforeAutospacing="1" w:after="100" w:afterAutospacing="1"/>
        <w:jc w:val="left"/>
        <w:rPr>
          <w:i/>
          <w:lang w:eastAsia="ru-RU"/>
        </w:rPr>
      </w:pPr>
      <w:r w:rsidRPr="00416C33">
        <w:rPr>
          <w:i/>
          <w:lang w:eastAsia="ru-RU"/>
        </w:rPr>
        <w:t>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w:t>
      </w:r>
    </w:p>
    <w:p w:rsidR="005C3D07" w:rsidRPr="00416C33" w:rsidRDefault="005C3D07" w:rsidP="00E33BF9">
      <w:pPr>
        <w:numPr>
          <w:ilvl w:val="0"/>
          <w:numId w:val="5"/>
        </w:numPr>
        <w:suppressAutoHyphens w:val="0"/>
        <w:spacing w:before="100" w:beforeAutospacing="1" w:after="100" w:afterAutospacing="1"/>
        <w:jc w:val="left"/>
        <w:rPr>
          <w:i/>
          <w:lang w:eastAsia="ru-RU"/>
        </w:rPr>
      </w:pPr>
      <w:r w:rsidRPr="00416C33">
        <w:rPr>
          <w:i/>
          <w:lang w:eastAsia="ru-RU"/>
        </w:rPr>
        <w:t>В школе создаются благоприятные условия для повышения квалификации педагогических работников и администрации.</w:t>
      </w:r>
    </w:p>
    <w:p w:rsidR="005C3D07" w:rsidRPr="00416C33" w:rsidRDefault="005C3D07" w:rsidP="00E33BF9">
      <w:pPr>
        <w:numPr>
          <w:ilvl w:val="0"/>
          <w:numId w:val="6"/>
        </w:numPr>
        <w:suppressAutoHyphens w:val="0"/>
        <w:spacing w:before="100" w:beforeAutospacing="1" w:after="100" w:afterAutospacing="1"/>
        <w:jc w:val="left"/>
        <w:rPr>
          <w:i/>
          <w:lang w:eastAsia="ru-RU"/>
        </w:rPr>
      </w:pPr>
      <w:r w:rsidRPr="00416C33">
        <w:rPr>
          <w:i/>
          <w:lang w:eastAsia="ru-RU"/>
        </w:rPr>
        <w:lastRenderedPageBreak/>
        <w:t>Все учителя начального уровня образования, а также 5-6 классов  прошли курсы повышения квалификации в соответствии с  ФГОС.</w:t>
      </w:r>
    </w:p>
    <w:p w:rsidR="005C3D07" w:rsidRPr="00416C33" w:rsidRDefault="005C3D07" w:rsidP="005C3D07">
      <w:pPr>
        <w:suppressAutoHyphens w:val="0"/>
        <w:spacing w:before="100" w:beforeAutospacing="1" w:after="100" w:afterAutospacing="1"/>
        <w:ind w:firstLine="0"/>
        <w:jc w:val="left"/>
        <w:rPr>
          <w:i/>
          <w:lang w:eastAsia="ru-RU"/>
        </w:rPr>
      </w:pPr>
      <w:r w:rsidRPr="00416C33">
        <w:rPr>
          <w:b/>
          <w:bCs/>
          <w:i/>
          <w:lang w:eastAsia="ru-RU"/>
        </w:rPr>
        <w:t> Проблемы:</w:t>
      </w:r>
    </w:p>
    <w:p w:rsidR="005C3D07" w:rsidRPr="00416C33" w:rsidRDefault="005C3D07" w:rsidP="005C3D07">
      <w:pPr>
        <w:suppressAutoHyphens w:val="0"/>
        <w:spacing w:before="100" w:beforeAutospacing="1" w:after="100" w:afterAutospacing="1"/>
        <w:ind w:firstLine="0"/>
        <w:jc w:val="left"/>
        <w:rPr>
          <w:i/>
          <w:lang w:eastAsia="ru-RU"/>
        </w:rPr>
      </w:pPr>
      <w:r w:rsidRPr="00416C33">
        <w:rPr>
          <w:i/>
          <w:lang w:eastAsia="ru-RU"/>
        </w:rPr>
        <w:t> Частичное несоответствие относится к доле учителей, прошедших курсы повышения квалификации и доле учителей, аттестованных на квалификационные категории. Это связано с наличием педагогических работников пенсионного возраста, заканчивающих свою педагогическую деятельность по имеющемуся образованию и стажу.</w:t>
      </w:r>
    </w:p>
    <w:p w:rsidR="005C3D07" w:rsidRPr="00416C33" w:rsidRDefault="005C3D07" w:rsidP="005C3D07">
      <w:pPr>
        <w:suppressAutoHyphens w:val="0"/>
        <w:spacing w:before="100" w:beforeAutospacing="1" w:after="100" w:afterAutospacing="1"/>
        <w:ind w:firstLine="0"/>
        <w:jc w:val="left"/>
        <w:rPr>
          <w:i/>
          <w:lang w:eastAsia="ru-RU"/>
        </w:rPr>
      </w:pPr>
      <w:r w:rsidRPr="00416C33">
        <w:rPr>
          <w:b/>
          <w:bCs/>
          <w:i/>
          <w:lang w:eastAsia="ru-RU"/>
        </w:rPr>
        <w:t xml:space="preserve"> Пути решения: </w:t>
      </w:r>
    </w:p>
    <w:p w:rsidR="005C3D07" w:rsidRPr="00416C33" w:rsidRDefault="005C3D07" w:rsidP="005C3D07">
      <w:pPr>
        <w:suppressAutoHyphens w:val="0"/>
        <w:spacing w:before="100" w:beforeAutospacing="1" w:after="100" w:afterAutospacing="1"/>
        <w:ind w:firstLine="0"/>
        <w:jc w:val="left"/>
        <w:rPr>
          <w:i/>
          <w:lang w:eastAsia="ru-RU"/>
        </w:rPr>
      </w:pPr>
      <w:r w:rsidRPr="00416C33">
        <w:rPr>
          <w:i/>
          <w:lang w:eastAsia="ru-RU"/>
        </w:rPr>
        <w:t>Совершенствование научно-методического и психологического сопровождения учителя в соответствии с требованиями инновационных моделей повышения и оценки  профессионального уровня учителя.</w:t>
      </w: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0D161D" w:rsidRPr="00416C33" w:rsidRDefault="000D161D" w:rsidP="00271D42">
      <w:pPr>
        <w:pStyle w:val="2"/>
        <w:jc w:val="center"/>
        <w:rPr>
          <w:rFonts w:ascii="Times New Roman" w:hAnsi="Times New Roman"/>
          <w:vertAlign w:val="superscript"/>
        </w:rPr>
      </w:pPr>
    </w:p>
    <w:p w:rsidR="00A40E0D" w:rsidRPr="00A40E0D" w:rsidRDefault="00A40E0D" w:rsidP="00271D42">
      <w:pPr>
        <w:pStyle w:val="2"/>
        <w:jc w:val="center"/>
        <w:rPr>
          <w:rFonts w:ascii="Times New Roman" w:hAnsi="Times New Roman"/>
          <w:vertAlign w:val="superscript"/>
        </w:rPr>
      </w:pPr>
    </w:p>
    <w:p w:rsidR="00A40E0D" w:rsidRDefault="00A40E0D" w:rsidP="00A23D61">
      <w:pPr>
        <w:pStyle w:val="2"/>
        <w:numPr>
          <w:ilvl w:val="0"/>
          <w:numId w:val="0"/>
        </w:numPr>
        <w:ind w:left="576" w:hanging="576"/>
        <w:jc w:val="center"/>
        <w:rPr>
          <w:rFonts w:ascii="Times New Roman" w:hAnsi="Times New Roman"/>
          <w:vertAlign w:val="superscript"/>
          <w:lang w:val="ru-RU"/>
        </w:rPr>
      </w:pPr>
    </w:p>
    <w:p w:rsidR="00A23D61" w:rsidRPr="00A23D61" w:rsidRDefault="00A23D61" w:rsidP="00A23D61"/>
    <w:p w:rsidR="00E2136C" w:rsidRPr="00A23D61" w:rsidRDefault="00E2136C" w:rsidP="00271D42">
      <w:pPr>
        <w:pStyle w:val="2"/>
        <w:jc w:val="center"/>
        <w:rPr>
          <w:rFonts w:ascii="Times New Roman" w:hAnsi="Times New Roman"/>
          <w:vertAlign w:val="superscript"/>
        </w:rPr>
      </w:pPr>
      <w:r w:rsidRPr="00A23D61">
        <w:rPr>
          <w:rFonts w:ascii="Times New Roman" w:hAnsi="Times New Roman"/>
          <w:i w:val="0"/>
          <w:iCs w:val="0"/>
        </w:rPr>
        <w:lastRenderedPageBreak/>
        <w:t>Ча</w:t>
      </w:r>
      <w:r w:rsidR="001747B9" w:rsidRPr="00A23D61">
        <w:rPr>
          <w:rFonts w:ascii="Times New Roman" w:hAnsi="Times New Roman"/>
          <w:i w:val="0"/>
          <w:iCs w:val="0"/>
        </w:rPr>
        <w:t xml:space="preserve">сть </w:t>
      </w:r>
      <w:r w:rsidRPr="00A23D61">
        <w:rPr>
          <w:rFonts w:ascii="Times New Roman" w:hAnsi="Times New Roman"/>
          <w:i w:val="0"/>
          <w:iCs w:val="0"/>
        </w:rPr>
        <w:t>V. Участие обучающихся в олимпиадах, конкурсах, конференциях</w:t>
      </w:r>
    </w:p>
    <w:p w:rsidR="00271D42" w:rsidRPr="00A23D61" w:rsidRDefault="00271D42" w:rsidP="00271D42">
      <w:pPr>
        <w:pStyle w:val="af6"/>
        <w:numPr>
          <w:ilvl w:val="0"/>
          <w:numId w:val="1"/>
        </w:numPr>
        <w:tabs>
          <w:tab w:val="left" w:pos="993"/>
        </w:tabs>
        <w:suppressAutoHyphens w:val="0"/>
        <w:spacing w:after="0" w:line="240" w:lineRule="auto"/>
        <w:rPr>
          <w:rFonts w:ascii="Times New Roman" w:hAnsi="Times New Roman" w:cs="Times New Roman"/>
          <w:sz w:val="28"/>
          <w:szCs w:val="28"/>
        </w:rPr>
      </w:pPr>
      <w:r w:rsidRPr="00A23D61">
        <w:rPr>
          <w:rFonts w:ascii="Times New Roman" w:hAnsi="Times New Roman" w:cs="Times New Roman"/>
          <w:iCs/>
          <w:sz w:val="28"/>
          <w:szCs w:val="28"/>
        </w:rPr>
        <w:t>V-1</w:t>
      </w:r>
      <w:r w:rsidRPr="00A23D61">
        <w:rPr>
          <w:rFonts w:ascii="Times New Roman" w:hAnsi="Times New Roman" w:cs="Times New Roman"/>
          <w:i/>
          <w:iCs/>
          <w:sz w:val="28"/>
          <w:szCs w:val="28"/>
        </w:rPr>
        <w:t xml:space="preserve">. </w:t>
      </w:r>
      <w:r w:rsidR="008B4B48" w:rsidRPr="00A23D61">
        <w:rPr>
          <w:rFonts w:ascii="Times New Roman" w:hAnsi="Times New Roman" w:cs="Times New Roman"/>
          <w:sz w:val="28"/>
          <w:szCs w:val="28"/>
        </w:rPr>
        <w:t xml:space="preserve">Участие обучающихся в олимпиадах и конкурсных испытаниях по итогам которых, присуждаются премии для поддержки талантливой молодежи  (перечень утв. </w:t>
      </w:r>
      <w:r w:rsidR="008B4B48" w:rsidRPr="00A23D61">
        <w:rPr>
          <w:rFonts w:ascii="Times New Roman" w:hAnsi="Times New Roman" w:cs="Times New Roman"/>
          <w:i/>
          <w:sz w:val="28"/>
          <w:szCs w:val="28"/>
        </w:rPr>
        <w:t xml:space="preserve">приказом Министерства образования и науки РФ от 13 декабря 2013 г. № 1345).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29"/>
        <w:gridCol w:w="4536"/>
        <w:gridCol w:w="4252"/>
      </w:tblGrid>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 п/п</w:t>
            </w:r>
          </w:p>
        </w:tc>
        <w:tc>
          <w:tcPr>
            <w:tcW w:w="5529" w:type="dxa"/>
            <w:tcBorders>
              <w:left w:val="single" w:sz="2" w:space="0" w:color="auto"/>
            </w:tcBorders>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Наименование конкурсного мероприятия</w:t>
            </w:r>
          </w:p>
        </w:tc>
        <w:tc>
          <w:tcPr>
            <w:tcW w:w="4536"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Ф.И.О. обучающегося</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Результат</w:t>
            </w:r>
          </w:p>
          <w:p w:rsidR="008B4B48" w:rsidRPr="00445DC6" w:rsidRDefault="008B4B48" w:rsidP="007A2CB4">
            <w:pPr>
              <w:pStyle w:val="af8"/>
              <w:jc w:val="center"/>
              <w:rPr>
                <w:rFonts w:ascii="Times New Roman" w:hAnsi="Times New Roman"/>
                <w:sz w:val="24"/>
                <w:szCs w:val="24"/>
              </w:rPr>
            </w:pPr>
            <w:r w:rsidRPr="00445DC6">
              <w:rPr>
                <w:rFonts w:ascii="Times New Roman" w:hAnsi="Times New Roman"/>
                <w:i/>
                <w:sz w:val="24"/>
                <w:szCs w:val="24"/>
              </w:rPr>
              <w:t>(победитель, призер, участник</w:t>
            </w:r>
            <w:r w:rsidRPr="00445DC6">
              <w:rPr>
                <w:rFonts w:ascii="Times New Roman" w:hAnsi="Times New Roman"/>
                <w:sz w:val="24"/>
                <w:szCs w:val="24"/>
              </w:rPr>
              <w:t>)</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1</w:t>
            </w:r>
          </w:p>
        </w:tc>
        <w:tc>
          <w:tcPr>
            <w:tcW w:w="5529" w:type="dxa"/>
            <w:vMerge w:val="restart"/>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СПбГУ по обществознанию</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Переверзева Елизавета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2</w:t>
            </w:r>
          </w:p>
        </w:tc>
        <w:tc>
          <w:tcPr>
            <w:tcW w:w="5529" w:type="dxa"/>
            <w:vMerge/>
            <w:tcBorders>
              <w:left w:val="single" w:sz="2" w:space="0" w:color="auto"/>
            </w:tcBorders>
          </w:tcPr>
          <w:p w:rsidR="008B4B48" w:rsidRPr="00445DC6" w:rsidRDefault="008B4B48" w:rsidP="007A2CB4">
            <w:pPr>
              <w:pStyle w:val="af8"/>
              <w:jc w:val="both"/>
              <w:rPr>
                <w:rFonts w:ascii="Times New Roman" w:hAnsi="Times New Roman"/>
                <w:sz w:val="24"/>
                <w:szCs w:val="24"/>
              </w:rPr>
            </w:pP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Аксенова Анастасия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Победитель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3</w:t>
            </w:r>
          </w:p>
        </w:tc>
        <w:tc>
          <w:tcPr>
            <w:tcW w:w="5529" w:type="dxa"/>
            <w:vMerge/>
            <w:tcBorders>
              <w:left w:val="single" w:sz="2" w:space="0" w:color="auto"/>
            </w:tcBorders>
          </w:tcPr>
          <w:p w:rsidR="008B4B48" w:rsidRPr="00445DC6" w:rsidRDefault="008B4B48" w:rsidP="007A2CB4">
            <w:pPr>
              <w:pStyle w:val="af8"/>
              <w:jc w:val="both"/>
              <w:rPr>
                <w:rFonts w:ascii="Times New Roman" w:hAnsi="Times New Roman"/>
                <w:sz w:val="24"/>
                <w:szCs w:val="24"/>
              </w:rPr>
            </w:pP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Гаврилец Марина Сергеевна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Победитель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4</w:t>
            </w:r>
          </w:p>
        </w:tc>
        <w:tc>
          <w:tcPr>
            <w:tcW w:w="5529" w:type="dxa"/>
            <w:vMerge/>
            <w:tcBorders>
              <w:left w:val="single" w:sz="2" w:space="0" w:color="auto"/>
            </w:tcBorders>
          </w:tcPr>
          <w:p w:rsidR="008B4B48" w:rsidRPr="00445DC6" w:rsidRDefault="008B4B48" w:rsidP="007A2CB4">
            <w:pPr>
              <w:pStyle w:val="af8"/>
              <w:jc w:val="both"/>
              <w:rPr>
                <w:rFonts w:ascii="Times New Roman" w:hAnsi="Times New Roman"/>
                <w:sz w:val="24"/>
                <w:szCs w:val="24"/>
              </w:rPr>
            </w:pP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Бабич Наталья Алексеевна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Призер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5</w:t>
            </w:r>
          </w:p>
        </w:tc>
        <w:tc>
          <w:tcPr>
            <w:tcW w:w="5529"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СПбГУ по английскому языку</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Мироненко Анастасия Ефимовна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Призер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6</w:t>
            </w:r>
          </w:p>
        </w:tc>
        <w:tc>
          <w:tcPr>
            <w:tcW w:w="5529"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СПбГУ по медицине</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Бабич Наталья Алексеевна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Призер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7</w:t>
            </w:r>
          </w:p>
        </w:tc>
        <w:tc>
          <w:tcPr>
            <w:tcW w:w="5529"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СПбГУ по математике</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Аксенова Анастасия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Призер отборочного этапа</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8</w:t>
            </w:r>
          </w:p>
        </w:tc>
        <w:tc>
          <w:tcPr>
            <w:tcW w:w="5529" w:type="dxa"/>
            <w:vMerge w:val="restart"/>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 xml:space="preserve">Всероссийская олимпиада школьников «Ломоносов» по обществознанию  </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Аксенова Анастасия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9</w:t>
            </w:r>
          </w:p>
        </w:tc>
        <w:tc>
          <w:tcPr>
            <w:tcW w:w="5529" w:type="dxa"/>
            <w:vMerge/>
            <w:tcBorders>
              <w:left w:val="single" w:sz="2" w:space="0" w:color="auto"/>
            </w:tcBorders>
          </w:tcPr>
          <w:p w:rsidR="008B4B48" w:rsidRPr="00445DC6" w:rsidRDefault="008B4B48" w:rsidP="007A2CB4">
            <w:pPr>
              <w:pStyle w:val="af8"/>
              <w:jc w:val="both"/>
              <w:rPr>
                <w:rFonts w:ascii="Times New Roman" w:hAnsi="Times New Roman"/>
                <w:sz w:val="24"/>
                <w:szCs w:val="24"/>
              </w:rPr>
            </w:pP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Переверзева Елизавета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10</w:t>
            </w:r>
          </w:p>
        </w:tc>
        <w:tc>
          <w:tcPr>
            <w:tcW w:w="5529"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«Высшая Проба» по обществознанию</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Аксенова Анастасия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11</w:t>
            </w:r>
          </w:p>
        </w:tc>
        <w:tc>
          <w:tcPr>
            <w:tcW w:w="5529"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Всероссийская олимпиада школьников «Физтех» по математике</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Аксенова Анастасия Олеговна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12</w:t>
            </w:r>
          </w:p>
        </w:tc>
        <w:tc>
          <w:tcPr>
            <w:tcW w:w="5529" w:type="dxa"/>
            <w:tcBorders>
              <w:left w:val="single" w:sz="2" w:space="0" w:color="auto"/>
            </w:tcBorders>
          </w:tcPr>
          <w:p w:rsidR="008B4B48" w:rsidRPr="00445DC6" w:rsidRDefault="008B4B48" w:rsidP="007A2CB4">
            <w:pPr>
              <w:spacing w:line="240" w:lineRule="exact"/>
            </w:pPr>
            <w:r w:rsidRPr="00445DC6">
              <w:t xml:space="preserve">Евразийская </w:t>
            </w:r>
          </w:p>
          <w:p w:rsidR="008B4B48" w:rsidRPr="00445DC6" w:rsidRDefault="008B4B48" w:rsidP="007A2CB4">
            <w:pPr>
              <w:spacing w:line="240" w:lineRule="exact"/>
            </w:pPr>
            <w:r w:rsidRPr="00445DC6">
              <w:t>лингвистическая олимпиада</w:t>
            </w:r>
          </w:p>
        </w:tc>
        <w:tc>
          <w:tcPr>
            <w:tcW w:w="4536" w:type="dxa"/>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Гордиенко Ксения Александровна</w:t>
            </w:r>
          </w:p>
        </w:tc>
        <w:tc>
          <w:tcPr>
            <w:tcW w:w="4252" w:type="dxa"/>
          </w:tcPr>
          <w:p w:rsidR="008B4B48" w:rsidRPr="00445DC6" w:rsidRDefault="008B4B48" w:rsidP="007A2CB4">
            <w:pPr>
              <w:pStyle w:val="af8"/>
              <w:jc w:val="center"/>
              <w:rPr>
                <w:rFonts w:ascii="Times New Roman" w:hAnsi="Times New Roman"/>
                <w:sz w:val="24"/>
                <w:szCs w:val="24"/>
              </w:rPr>
            </w:pPr>
            <w:r w:rsidRPr="00445DC6">
              <w:rPr>
                <w:rFonts w:ascii="Times New Roman" w:hAnsi="Times New Roman"/>
                <w:sz w:val="24"/>
                <w:szCs w:val="24"/>
              </w:rPr>
              <w:t xml:space="preserve">Призер </w:t>
            </w:r>
          </w:p>
        </w:tc>
      </w:tr>
      <w:tr w:rsidR="008B4B48" w:rsidRPr="00445DC6" w:rsidTr="007A2CB4">
        <w:tc>
          <w:tcPr>
            <w:tcW w:w="675"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p>
        </w:tc>
        <w:tc>
          <w:tcPr>
            <w:tcW w:w="5529"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Итого</w:t>
            </w:r>
          </w:p>
        </w:tc>
        <w:tc>
          <w:tcPr>
            <w:tcW w:w="4536" w:type="dxa"/>
            <w:tcBorders>
              <w:left w:val="single" w:sz="2" w:space="0" w:color="auto"/>
              <w:right w:val="single" w:sz="2" w:space="0" w:color="auto"/>
            </w:tcBorders>
          </w:tcPr>
          <w:p w:rsidR="008B4B48" w:rsidRPr="00445DC6" w:rsidRDefault="008B4B48" w:rsidP="007A2CB4">
            <w:pPr>
              <w:pStyle w:val="af8"/>
              <w:jc w:val="both"/>
              <w:rPr>
                <w:rFonts w:ascii="Times New Roman" w:hAnsi="Times New Roman"/>
                <w:sz w:val="24"/>
                <w:szCs w:val="24"/>
              </w:rPr>
            </w:pPr>
          </w:p>
        </w:tc>
        <w:tc>
          <w:tcPr>
            <w:tcW w:w="4252" w:type="dxa"/>
            <w:tcBorders>
              <w:left w:val="single" w:sz="2" w:space="0" w:color="auto"/>
            </w:tcBorders>
          </w:tcPr>
          <w:p w:rsidR="008B4B48" w:rsidRPr="00445DC6" w:rsidRDefault="008B4B48" w:rsidP="007A2CB4">
            <w:pPr>
              <w:pStyle w:val="af8"/>
              <w:jc w:val="both"/>
              <w:rPr>
                <w:rFonts w:ascii="Times New Roman" w:hAnsi="Times New Roman"/>
                <w:sz w:val="24"/>
                <w:szCs w:val="24"/>
              </w:rPr>
            </w:pPr>
            <w:r w:rsidRPr="00445DC6">
              <w:rPr>
                <w:rFonts w:ascii="Times New Roman" w:hAnsi="Times New Roman"/>
                <w:sz w:val="24"/>
                <w:szCs w:val="24"/>
              </w:rPr>
              <w:t>12</w:t>
            </w:r>
          </w:p>
        </w:tc>
      </w:tr>
    </w:tbl>
    <w:p w:rsidR="00271D42" w:rsidRPr="00445DC6" w:rsidRDefault="00271D42" w:rsidP="00271D42"/>
    <w:p w:rsidR="00271D42" w:rsidRPr="00A23D61" w:rsidRDefault="00B7754A" w:rsidP="00271D42">
      <w:pPr>
        <w:pStyle w:val="af6"/>
        <w:numPr>
          <w:ilvl w:val="0"/>
          <w:numId w:val="1"/>
        </w:numPr>
        <w:suppressAutoHyphens w:val="0"/>
        <w:spacing w:after="0" w:line="240" w:lineRule="auto"/>
        <w:jc w:val="left"/>
        <w:rPr>
          <w:rFonts w:ascii="Times New Roman" w:hAnsi="Times New Roman" w:cs="Times New Roman"/>
          <w:sz w:val="28"/>
          <w:szCs w:val="28"/>
        </w:rPr>
      </w:pPr>
      <w:r w:rsidRPr="00A23D61">
        <w:rPr>
          <w:rFonts w:ascii="Times New Roman" w:hAnsi="Times New Roman" w:cs="Times New Roman"/>
          <w:iCs/>
          <w:sz w:val="28"/>
          <w:szCs w:val="28"/>
        </w:rPr>
        <w:t xml:space="preserve">V-2. </w:t>
      </w:r>
      <w:r w:rsidR="00271D42" w:rsidRPr="00A23D61">
        <w:rPr>
          <w:rFonts w:ascii="Times New Roman" w:hAnsi="Times New Roman" w:cs="Times New Roman"/>
          <w:sz w:val="28"/>
          <w:szCs w:val="28"/>
        </w:rPr>
        <w:t xml:space="preserve">Результаты научно-практических конференций: </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1701"/>
        <w:gridCol w:w="1701"/>
        <w:gridCol w:w="1701"/>
        <w:gridCol w:w="1843"/>
        <w:gridCol w:w="1381"/>
        <w:gridCol w:w="1737"/>
      </w:tblGrid>
      <w:tr w:rsidR="00271D42" w:rsidRPr="00445DC6" w:rsidTr="008B4B48">
        <w:tc>
          <w:tcPr>
            <w:tcW w:w="1560" w:type="dxa"/>
            <w:vMerge w:val="restart"/>
          </w:tcPr>
          <w:p w:rsidR="00271D42" w:rsidRPr="00445DC6" w:rsidRDefault="00271D42" w:rsidP="00050863">
            <w:pPr>
              <w:pStyle w:val="af6"/>
              <w:spacing w:line="240" w:lineRule="auto"/>
              <w:ind w:left="0"/>
              <w:rPr>
                <w:rFonts w:ascii="Times New Roman" w:hAnsi="Times New Roman" w:cs="Times New Roman"/>
                <w:sz w:val="24"/>
                <w:szCs w:val="24"/>
              </w:rPr>
            </w:pPr>
            <w:r w:rsidRPr="00445DC6">
              <w:rPr>
                <w:rFonts w:ascii="Times New Roman" w:hAnsi="Times New Roman" w:cs="Times New Roman"/>
                <w:sz w:val="24"/>
                <w:szCs w:val="24"/>
              </w:rPr>
              <w:t>Уч. год</w:t>
            </w:r>
          </w:p>
        </w:tc>
        <w:tc>
          <w:tcPr>
            <w:tcW w:w="3544" w:type="dxa"/>
            <w:gridSpan w:val="2"/>
          </w:tcPr>
          <w:p w:rsidR="00271D42" w:rsidRPr="00445DC6" w:rsidRDefault="00271D42" w:rsidP="00050863">
            <w:pPr>
              <w:pStyle w:val="af6"/>
              <w:spacing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Школьный ур</w:t>
            </w:r>
            <w:r w:rsidRPr="00445DC6">
              <w:rPr>
                <w:rFonts w:ascii="Times New Roman" w:hAnsi="Times New Roman" w:cs="Times New Roman"/>
                <w:sz w:val="24"/>
                <w:szCs w:val="24"/>
              </w:rPr>
              <w:t>о</w:t>
            </w:r>
            <w:r w:rsidRPr="00445DC6">
              <w:rPr>
                <w:rFonts w:ascii="Times New Roman" w:hAnsi="Times New Roman" w:cs="Times New Roman"/>
                <w:sz w:val="24"/>
                <w:szCs w:val="24"/>
              </w:rPr>
              <w:t>вень</w:t>
            </w:r>
          </w:p>
        </w:tc>
        <w:tc>
          <w:tcPr>
            <w:tcW w:w="3402" w:type="dxa"/>
            <w:gridSpan w:val="2"/>
          </w:tcPr>
          <w:p w:rsidR="00271D42" w:rsidRPr="00445DC6" w:rsidRDefault="00271D42" w:rsidP="00050863">
            <w:pPr>
              <w:pStyle w:val="af6"/>
              <w:spacing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Городской ур</w:t>
            </w:r>
            <w:r w:rsidRPr="00445DC6">
              <w:rPr>
                <w:rFonts w:ascii="Times New Roman" w:hAnsi="Times New Roman" w:cs="Times New Roman"/>
                <w:sz w:val="24"/>
                <w:szCs w:val="24"/>
              </w:rPr>
              <w:t>о</w:t>
            </w:r>
            <w:r w:rsidRPr="00445DC6">
              <w:rPr>
                <w:rFonts w:ascii="Times New Roman" w:hAnsi="Times New Roman" w:cs="Times New Roman"/>
                <w:sz w:val="24"/>
                <w:szCs w:val="24"/>
              </w:rPr>
              <w:t>вень</w:t>
            </w:r>
          </w:p>
        </w:tc>
        <w:tc>
          <w:tcPr>
            <w:tcW w:w="3544" w:type="dxa"/>
            <w:gridSpan w:val="2"/>
          </w:tcPr>
          <w:p w:rsidR="00271D42" w:rsidRPr="00445DC6" w:rsidRDefault="00271D42" w:rsidP="00050863">
            <w:pPr>
              <w:pStyle w:val="af6"/>
              <w:spacing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Краевой уровень</w:t>
            </w:r>
          </w:p>
        </w:tc>
        <w:tc>
          <w:tcPr>
            <w:tcW w:w="3118" w:type="dxa"/>
            <w:gridSpan w:val="2"/>
          </w:tcPr>
          <w:p w:rsidR="00271D42" w:rsidRPr="00445DC6" w:rsidRDefault="00271D42" w:rsidP="00050863">
            <w:pPr>
              <w:pStyle w:val="af6"/>
              <w:spacing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Всероссийский уровень</w:t>
            </w:r>
          </w:p>
        </w:tc>
      </w:tr>
      <w:tr w:rsidR="00271D42" w:rsidRPr="00445DC6" w:rsidTr="008B4B48">
        <w:tc>
          <w:tcPr>
            <w:tcW w:w="1560" w:type="dxa"/>
            <w:vMerge/>
          </w:tcPr>
          <w:p w:rsidR="00271D42" w:rsidRPr="00445DC6" w:rsidRDefault="00271D42" w:rsidP="00050863">
            <w:pPr>
              <w:pStyle w:val="af6"/>
              <w:spacing w:line="240" w:lineRule="auto"/>
              <w:ind w:left="0"/>
              <w:rPr>
                <w:rFonts w:ascii="Times New Roman" w:hAnsi="Times New Roman" w:cs="Times New Roman"/>
                <w:sz w:val="24"/>
                <w:szCs w:val="24"/>
              </w:rPr>
            </w:pPr>
          </w:p>
        </w:tc>
        <w:tc>
          <w:tcPr>
            <w:tcW w:w="1701" w:type="dxa"/>
          </w:tcPr>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участн</w:t>
            </w:r>
            <w:r w:rsidRPr="00445DC6">
              <w:rPr>
                <w:rFonts w:ascii="Times New Roman" w:hAnsi="Times New Roman" w:cs="Times New Roman"/>
                <w:sz w:val="24"/>
                <w:szCs w:val="24"/>
              </w:rPr>
              <w:t>и</w:t>
            </w:r>
            <w:r w:rsidRPr="00445DC6">
              <w:rPr>
                <w:rFonts w:ascii="Times New Roman" w:hAnsi="Times New Roman" w:cs="Times New Roman"/>
                <w:sz w:val="24"/>
                <w:szCs w:val="24"/>
              </w:rPr>
              <w:t>ков/%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843" w:type="dxa"/>
          </w:tcPr>
          <w:p w:rsidR="00271D42" w:rsidRPr="00445DC6" w:rsidRDefault="008B4B48"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победи</w:t>
            </w:r>
            <w:r w:rsidR="00271D42" w:rsidRPr="00445DC6">
              <w:rPr>
                <w:rFonts w:ascii="Times New Roman" w:hAnsi="Times New Roman" w:cs="Times New Roman"/>
                <w:sz w:val="24"/>
                <w:szCs w:val="24"/>
              </w:rPr>
              <w:t>телей и приз</w:t>
            </w:r>
            <w:r w:rsidR="00271D42" w:rsidRPr="00445DC6">
              <w:rPr>
                <w:rFonts w:ascii="Times New Roman" w:hAnsi="Times New Roman" w:cs="Times New Roman"/>
                <w:sz w:val="24"/>
                <w:szCs w:val="24"/>
              </w:rPr>
              <w:t>е</w:t>
            </w:r>
            <w:r w:rsidR="00271D42" w:rsidRPr="00445DC6">
              <w:rPr>
                <w:rFonts w:ascii="Times New Roman" w:hAnsi="Times New Roman" w:cs="Times New Roman"/>
                <w:sz w:val="24"/>
                <w:szCs w:val="24"/>
              </w:rPr>
              <w:t>ров/%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701" w:type="dxa"/>
          </w:tcPr>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уч</w:t>
            </w:r>
            <w:r w:rsidRPr="00445DC6">
              <w:rPr>
                <w:rFonts w:ascii="Times New Roman" w:hAnsi="Times New Roman" w:cs="Times New Roman"/>
                <w:sz w:val="24"/>
                <w:szCs w:val="24"/>
              </w:rPr>
              <w:t>а</w:t>
            </w:r>
            <w:r w:rsidRPr="00445DC6">
              <w:rPr>
                <w:rFonts w:ascii="Times New Roman" w:hAnsi="Times New Roman" w:cs="Times New Roman"/>
                <w:sz w:val="24"/>
                <w:szCs w:val="24"/>
              </w:rPr>
              <w:t>стников /%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701" w:type="dxa"/>
          </w:tcPr>
          <w:p w:rsidR="00271D42" w:rsidRPr="00445DC6" w:rsidRDefault="008B4B48"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победи</w:t>
            </w:r>
            <w:r w:rsidR="00271D42" w:rsidRPr="00445DC6">
              <w:rPr>
                <w:rFonts w:ascii="Times New Roman" w:hAnsi="Times New Roman" w:cs="Times New Roman"/>
                <w:sz w:val="24"/>
                <w:szCs w:val="24"/>
              </w:rPr>
              <w:t>телей и приз</w:t>
            </w:r>
            <w:r w:rsidR="00271D42" w:rsidRPr="00445DC6">
              <w:rPr>
                <w:rFonts w:ascii="Times New Roman" w:hAnsi="Times New Roman" w:cs="Times New Roman"/>
                <w:sz w:val="24"/>
                <w:szCs w:val="24"/>
              </w:rPr>
              <w:t>е</w:t>
            </w:r>
            <w:r w:rsidR="00271D42" w:rsidRPr="00445DC6">
              <w:rPr>
                <w:rFonts w:ascii="Times New Roman" w:hAnsi="Times New Roman" w:cs="Times New Roman"/>
                <w:sz w:val="24"/>
                <w:szCs w:val="24"/>
              </w:rPr>
              <w:t>ров/%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701" w:type="dxa"/>
          </w:tcPr>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участн</w:t>
            </w:r>
            <w:r w:rsidRPr="00445DC6">
              <w:rPr>
                <w:rFonts w:ascii="Times New Roman" w:hAnsi="Times New Roman" w:cs="Times New Roman"/>
                <w:sz w:val="24"/>
                <w:szCs w:val="24"/>
              </w:rPr>
              <w:t>и</w:t>
            </w:r>
            <w:r w:rsidRPr="00445DC6">
              <w:rPr>
                <w:rFonts w:ascii="Times New Roman" w:hAnsi="Times New Roman" w:cs="Times New Roman"/>
                <w:sz w:val="24"/>
                <w:szCs w:val="24"/>
              </w:rPr>
              <w:t>ков/% от общего чи</w:t>
            </w:r>
            <w:r w:rsidRPr="00445DC6">
              <w:rPr>
                <w:rFonts w:ascii="Times New Roman" w:hAnsi="Times New Roman" w:cs="Times New Roman"/>
                <w:sz w:val="24"/>
                <w:szCs w:val="24"/>
              </w:rPr>
              <w:t>с</w:t>
            </w:r>
            <w:r w:rsidRPr="00445DC6">
              <w:rPr>
                <w:rFonts w:ascii="Times New Roman" w:hAnsi="Times New Roman" w:cs="Times New Roman"/>
                <w:sz w:val="24"/>
                <w:szCs w:val="24"/>
              </w:rPr>
              <w:t>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843" w:type="dxa"/>
          </w:tcPr>
          <w:p w:rsidR="00271D42" w:rsidRPr="00445DC6" w:rsidRDefault="008B4B48"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победи-</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телей и приз</w:t>
            </w:r>
            <w:r w:rsidRPr="00445DC6">
              <w:rPr>
                <w:rFonts w:ascii="Times New Roman" w:hAnsi="Times New Roman" w:cs="Times New Roman"/>
                <w:sz w:val="24"/>
                <w:szCs w:val="24"/>
              </w:rPr>
              <w:t>е</w:t>
            </w:r>
            <w:r w:rsidRPr="00445DC6">
              <w:rPr>
                <w:rFonts w:ascii="Times New Roman" w:hAnsi="Times New Roman" w:cs="Times New Roman"/>
                <w:sz w:val="24"/>
                <w:szCs w:val="24"/>
              </w:rPr>
              <w:t>ров/%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381" w:type="dxa"/>
          </w:tcPr>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участн</w:t>
            </w:r>
            <w:r w:rsidRPr="00445DC6">
              <w:rPr>
                <w:rFonts w:ascii="Times New Roman" w:hAnsi="Times New Roman" w:cs="Times New Roman"/>
                <w:sz w:val="24"/>
                <w:szCs w:val="24"/>
              </w:rPr>
              <w:t>и</w:t>
            </w:r>
            <w:r w:rsidRPr="00445DC6">
              <w:rPr>
                <w:rFonts w:ascii="Times New Roman" w:hAnsi="Times New Roman" w:cs="Times New Roman"/>
                <w:sz w:val="24"/>
                <w:szCs w:val="24"/>
              </w:rPr>
              <w:t>ков/% от общего чи</w:t>
            </w:r>
            <w:r w:rsidRPr="00445DC6">
              <w:rPr>
                <w:rFonts w:ascii="Times New Roman" w:hAnsi="Times New Roman" w:cs="Times New Roman"/>
                <w:sz w:val="24"/>
                <w:szCs w:val="24"/>
              </w:rPr>
              <w:t>с</w:t>
            </w:r>
            <w:r w:rsidRPr="00445DC6">
              <w:rPr>
                <w:rFonts w:ascii="Times New Roman" w:hAnsi="Times New Roman" w:cs="Times New Roman"/>
                <w:sz w:val="24"/>
                <w:szCs w:val="24"/>
              </w:rPr>
              <w:t>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c>
          <w:tcPr>
            <w:tcW w:w="1737" w:type="dxa"/>
          </w:tcPr>
          <w:p w:rsidR="00271D42" w:rsidRPr="00445DC6" w:rsidRDefault="008B4B48"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Кол-во победи</w:t>
            </w:r>
            <w:r w:rsidR="00271D42" w:rsidRPr="00445DC6">
              <w:rPr>
                <w:rFonts w:ascii="Times New Roman" w:hAnsi="Times New Roman" w:cs="Times New Roman"/>
                <w:sz w:val="24"/>
                <w:szCs w:val="24"/>
              </w:rPr>
              <w:t>телей и приз</w:t>
            </w:r>
            <w:r w:rsidR="00271D42" w:rsidRPr="00445DC6">
              <w:rPr>
                <w:rFonts w:ascii="Times New Roman" w:hAnsi="Times New Roman" w:cs="Times New Roman"/>
                <w:sz w:val="24"/>
                <w:szCs w:val="24"/>
              </w:rPr>
              <w:t>е</w:t>
            </w:r>
            <w:r w:rsidR="00271D42" w:rsidRPr="00445DC6">
              <w:rPr>
                <w:rFonts w:ascii="Times New Roman" w:hAnsi="Times New Roman" w:cs="Times New Roman"/>
                <w:sz w:val="24"/>
                <w:szCs w:val="24"/>
              </w:rPr>
              <w:t>ров/% от общего числа</w:t>
            </w:r>
          </w:p>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уч-ся ОО</w:t>
            </w:r>
          </w:p>
        </w:tc>
      </w:tr>
      <w:tr w:rsidR="00271D42" w:rsidRPr="00445DC6" w:rsidTr="008B4B48">
        <w:tc>
          <w:tcPr>
            <w:tcW w:w="1560" w:type="dxa"/>
          </w:tcPr>
          <w:p w:rsidR="00271D42" w:rsidRPr="00445DC6" w:rsidRDefault="008B4B48" w:rsidP="008B4B48">
            <w:pPr>
              <w:ind w:firstLine="0"/>
              <w:rPr>
                <w:rFonts w:eastAsia="Calibri"/>
              </w:rPr>
            </w:pPr>
            <w:r w:rsidRPr="00445DC6">
              <w:rPr>
                <w:rFonts w:eastAsia="Calibri"/>
              </w:rPr>
              <w:lastRenderedPageBreak/>
              <w:t>2014</w:t>
            </w:r>
            <w:r w:rsidR="00271D42" w:rsidRPr="00445DC6">
              <w:rPr>
                <w:rFonts w:eastAsia="Calibri"/>
              </w:rPr>
              <w:t>-201</w:t>
            </w:r>
            <w:r w:rsidRPr="00445DC6">
              <w:rPr>
                <w:rFonts w:eastAsia="Calibri"/>
              </w:rPr>
              <w:t>5</w:t>
            </w:r>
          </w:p>
        </w:tc>
        <w:tc>
          <w:tcPr>
            <w:tcW w:w="1701" w:type="dxa"/>
          </w:tcPr>
          <w:p w:rsidR="00271D42" w:rsidRPr="00445DC6" w:rsidRDefault="00271D42" w:rsidP="008B4B48">
            <w:pPr>
              <w:jc w:val="left"/>
              <w:rPr>
                <w:rFonts w:eastAsia="Calibri"/>
              </w:rPr>
            </w:pPr>
            <w:r w:rsidRPr="00445DC6">
              <w:rPr>
                <w:rFonts w:eastAsia="Calibri"/>
              </w:rPr>
              <w:t>5/ 0,7 %</w:t>
            </w:r>
          </w:p>
        </w:tc>
        <w:tc>
          <w:tcPr>
            <w:tcW w:w="1843" w:type="dxa"/>
          </w:tcPr>
          <w:p w:rsidR="00271D42" w:rsidRPr="00445DC6" w:rsidRDefault="00271D42" w:rsidP="008B4B48">
            <w:pPr>
              <w:jc w:val="left"/>
              <w:rPr>
                <w:rFonts w:eastAsia="Calibri"/>
              </w:rPr>
            </w:pPr>
            <w:r w:rsidRPr="00445DC6">
              <w:rPr>
                <w:rFonts w:eastAsia="Calibri"/>
              </w:rPr>
              <w:t>2/ 0,3%</w:t>
            </w:r>
          </w:p>
        </w:tc>
        <w:tc>
          <w:tcPr>
            <w:tcW w:w="1701" w:type="dxa"/>
          </w:tcPr>
          <w:p w:rsidR="00271D42" w:rsidRPr="00445DC6" w:rsidRDefault="00271D42" w:rsidP="008B4B48">
            <w:pPr>
              <w:jc w:val="left"/>
              <w:rPr>
                <w:rFonts w:eastAsia="Calibri"/>
              </w:rPr>
            </w:pPr>
            <w:r w:rsidRPr="00445DC6">
              <w:rPr>
                <w:rFonts w:eastAsia="Calibri"/>
              </w:rPr>
              <w:t>2/ 0,3%</w:t>
            </w:r>
          </w:p>
        </w:tc>
        <w:tc>
          <w:tcPr>
            <w:tcW w:w="1701" w:type="dxa"/>
          </w:tcPr>
          <w:p w:rsidR="00271D42" w:rsidRPr="00445DC6" w:rsidRDefault="00271D42" w:rsidP="008B4B48">
            <w:pPr>
              <w:jc w:val="left"/>
              <w:rPr>
                <w:rFonts w:eastAsia="Calibri"/>
              </w:rPr>
            </w:pPr>
            <w:r w:rsidRPr="00445DC6">
              <w:rPr>
                <w:rFonts w:eastAsia="Calibri"/>
              </w:rPr>
              <w:t>1/ 0,1%</w:t>
            </w:r>
          </w:p>
        </w:tc>
        <w:tc>
          <w:tcPr>
            <w:tcW w:w="1701" w:type="dxa"/>
          </w:tcPr>
          <w:p w:rsidR="00271D42" w:rsidRPr="00445DC6" w:rsidRDefault="00271D42" w:rsidP="008B4B48">
            <w:pPr>
              <w:jc w:val="left"/>
              <w:rPr>
                <w:rFonts w:eastAsia="Calibri"/>
              </w:rPr>
            </w:pPr>
            <w:r w:rsidRPr="00445DC6">
              <w:rPr>
                <w:rFonts w:eastAsia="Calibri"/>
              </w:rPr>
              <w:t>-</w:t>
            </w:r>
          </w:p>
        </w:tc>
        <w:tc>
          <w:tcPr>
            <w:tcW w:w="1843" w:type="dxa"/>
          </w:tcPr>
          <w:p w:rsidR="00271D42" w:rsidRPr="00445DC6" w:rsidRDefault="00271D42" w:rsidP="008B4B48">
            <w:pPr>
              <w:jc w:val="left"/>
              <w:rPr>
                <w:rFonts w:eastAsia="Calibri"/>
              </w:rPr>
            </w:pPr>
            <w:r w:rsidRPr="00445DC6">
              <w:rPr>
                <w:rFonts w:eastAsia="Calibri"/>
              </w:rPr>
              <w:t>-</w:t>
            </w:r>
          </w:p>
        </w:tc>
        <w:tc>
          <w:tcPr>
            <w:tcW w:w="1381" w:type="dxa"/>
          </w:tcPr>
          <w:p w:rsidR="00271D42" w:rsidRPr="00445DC6" w:rsidRDefault="00271D42" w:rsidP="008B4B48">
            <w:pPr>
              <w:jc w:val="left"/>
              <w:rPr>
                <w:rFonts w:eastAsia="Calibri"/>
              </w:rPr>
            </w:pPr>
            <w:r w:rsidRPr="00445DC6">
              <w:rPr>
                <w:rFonts w:eastAsia="Calibri"/>
              </w:rPr>
              <w:t>-</w:t>
            </w:r>
          </w:p>
        </w:tc>
        <w:tc>
          <w:tcPr>
            <w:tcW w:w="1737" w:type="dxa"/>
          </w:tcPr>
          <w:p w:rsidR="00271D42" w:rsidRPr="00445DC6" w:rsidRDefault="00271D42" w:rsidP="00050863">
            <w:pPr>
              <w:jc w:val="center"/>
              <w:rPr>
                <w:rFonts w:eastAsia="Calibri"/>
              </w:rPr>
            </w:pPr>
            <w:r w:rsidRPr="00445DC6">
              <w:rPr>
                <w:rFonts w:eastAsia="Calibri"/>
              </w:rPr>
              <w:t>-</w:t>
            </w:r>
          </w:p>
        </w:tc>
      </w:tr>
      <w:tr w:rsidR="00271D42" w:rsidRPr="00445DC6" w:rsidTr="008B4B48">
        <w:tc>
          <w:tcPr>
            <w:tcW w:w="1560" w:type="dxa"/>
          </w:tcPr>
          <w:p w:rsidR="00271D42" w:rsidRPr="00445DC6" w:rsidRDefault="008B4B48" w:rsidP="008B4B48">
            <w:pPr>
              <w:ind w:firstLine="0"/>
              <w:rPr>
                <w:rFonts w:eastAsia="Calibri"/>
              </w:rPr>
            </w:pPr>
            <w:r w:rsidRPr="00445DC6">
              <w:rPr>
                <w:rFonts w:eastAsia="Calibri"/>
              </w:rPr>
              <w:t>2015</w:t>
            </w:r>
            <w:r w:rsidR="00271D42" w:rsidRPr="00445DC6">
              <w:rPr>
                <w:rFonts w:eastAsia="Calibri"/>
              </w:rPr>
              <w:t>-201</w:t>
            </w:r>
            <w:r w:rsidRPr="00445DC6">
              <w:rPr>
                <w:rFonts w:eastAsia="Calibri"/>
              </w:rPr>
              <w:t>6</w:t>
            </w:r>
          </w:p>
        </w:tc>
        <w:tc>
          <w:tcPr>
            <w:tcW w:w="1701" w:type="dxa"/>
          </w:tcPr>
          <w:p w:rsidR="00271D42" w:rsidRPr="00445DC6" w:rsidRDefault="00271D42" w:rsidP="008B4B48">
            <w:pPr>
              <w:jc w:val="left"/>
              <w:rPr>
                <w:rFonts w:eastAsia="Calibri"/>
              </w:rPr>
            </w:pPr>
            <w:r w:rsidRPr="00445DC6">
              <w:rPr>
                <w:rFonts w:eastAsia="Calibri"/>
              </w:rPr>
              <w:t>10/08 %</w:t>
            </w:r>
          </w:p>
        </w:tc>
        <w:tc>
          <w:tcPr>
            <w:tcW w:w="1843" w:type="dxa"/>
          </w:tcPr>
          <w:p w:rsidR="00271D42" w:rsidRPr="00445DC6" w:rsidRDefault="00271D42" w:rsidP="008B4B48">
            <w:pPr>
              <w:jc w:val="left"/>
              <w:rPr>
                <w:rFonts w:eastAsia="Calibri"/>
              </w:rPr>
            </w:pPr>
            <w:r w:rsidRPr="00445DC6">
              <w:rPr>
                <w:rFonts w:eastAsia="Calibri"/>
              </w:rPr>
              <w:t>5/0,4 %</w:t>
            </w:r>
          </w:p>
        </w:tc>
        <w:tc>
          <w:tcPr>
            <w:tcW w:w="1701" w:type="dxa"/>
          </w:tcPr>
          <w:p w:rsidR="00271D42" w:rsidRPr="00445DC6" w:rsidRDefault="00271D42" w:rsidP="008B4B48">
            <w:pPr>
              <w:jc w:val="left"/>
              <w:rPr>
                <w:rFonts w:eastAsia="Calibri"/>
              </w:rPr>
            </w:pPr>
            <w:r w:rsidRPr="00445DC6">
              <w:rPr>
                <w:rFonts w:eastAsia="Calibri"/>
              </w:rPr>
              <w:t>10/08 %</w:t>
            </w:r>
          </w:p>
        </w:tc>
        <w:tc>
          <w:tcPr>
            <w:tcW w:w="1701" w:type="dxa"/>
          </w:tcPr>
          <w:p w:rsidR="00271D42" w:rsidRPr="00445DC6" w:rsidRDefault="00271D42" w:rsidP="008B4B48">
            <w:pPr>
              <w:jc w:val="left"/>
              <w:rPr>
                <w:rFonts w:eastAsia="Calibri"/>
              </w:rPr>
            </w:pPr>
            <w:r w:rsidRPr="00445DC6">
              <w:rPr>
                <w:rFonts w:eastAsia="Calibri"/>
              </w:rPr>
              <w:t>4/0,3 %</w:t>
            </w:r>
          </w:p>
        </w:tc>
        <w:tc>
          <w:tcPr>
            <w:tcW w:w="1701" w:type="dxa"/>
          </w:tcPr>
          <w:p w:rsidR="00271D42" w:rsidRPr="00445DC6" w:rsidRDefault="00271D42" w:rsidP="008B4B48">
            <w:pPr>
              <w:jc w:val="left"/>
              <w:rPr>
                <w:rFonts w:eastAsia="Calibri"/>
              </w:rPr>
            </w:pPr>
            <w:r w:rsidRPr="00445DC6">
              <w:rPr>
                <w:rFonts w:eastAsia="Calibri"/>
              </w:rPr>
              <w:t>6/0,5 %</w:t>
            </w:r>
          </w:p>
        </w:tc>
        <w:tc>
          <w:tcPr>
            <w:tcW w:w="1843" w:type="dxa"/>
          </w:tcPr>
          <w:p w:rsidR="00271D42" w:rsidRPr="00445DC6" w:rsidRDefault="00271D42" w:rsidP="008B4B48">
            <w:pPr>
              <w:jc w:val="left"/>
              <w:rPr>
                <w:rFonts w:eastAsia="Calibri"/>
              </w:rPr>
            </w:pPr>
            <w:r w:rsidRPr="00445DC6">
              <w:rPr>
                <w:rFonts w:eastAsia="Calibri"/>
              </w:rPr>
              <w:t>3/0,2 %</w:t>
            </w:r>
          </w:p>
        </w:tc>
        <w:tc>
          <w:tcPr>
            <w:tcW w:w="1381" w:type="dxa"/>
          </w:tcPr>
          <w:p w:rsidR="00271D42" w:rsidRPr="00445DC6" w:rsidRDefault="00271D42" w:rsidP="008B4B48">
            <w:pPr>
              <w:jc w:val="left"/>
              <w:rPr>
                <w:rFonts w:eastAsia="Calibri"/>
              </w:rPr>
            </w:pPr>
            <w:r w:rsidRPr="00445DC6">
              <w:rPr>
                <w:rFonts w:eastAsia="Calibri"/>
              </w:rPr>
              <w:t>-</w:t>
            </w:r>
          </w:p>
        </w:tc>
        <w:tc>
          <w:tcPr>
            <w:tcW w:w="1737" w:type="dxa"/>
          </w:tcPr>
          <w:p w:rsidR="00271D42" w:rsidRPr="00445DC6" w:rsidRDefault="00271D42" w:rsidP="00050863">
            <w:pPr>
              <w:jc w:val="center"/>
              <w:rPr>
                <w:rFonts w:eastAsia="Calibri"/>
              </w:rPr>
            </w:pPr>
            <w:r w:rsidRPr="00445DC6">
              <w:rPr>
                <w:rFonts w:eastAsia="Calibri"/>
              </w:rPr>
              <w:t>-</w:t>
            </w:r>
          </w:p>
        </w:tc>
      </w:tr>
      <w:tr w:rsidR="00271D42" w:rsidRPr="00445DC6" w:rsidTr="008B4B48">
        <w:tc>
          <w:tcPr>
            <w:tcW w:w="1560" w:type="dxa"/>
          </w:tcPr>
          <w:p w:rsidR="00271D42" w:rsidRPr="00445DC6" w:rsidRDefault="008B4B48" w:rsidP="008B4B48">
            <w:pPr>
              <w:pStyle w:val="af6"/>
              <w:spacing w:after="0" w:line="240" w:lineRule="auto"/>
              <w:ind w:left="0"/>
              <w:rPr>
                <w:rFonts w:ascii="Times New Roman" w:hAnsi="Times New Roman" w:cs="Times New Roman"/>
                <w:sz w:val="24"/>
                <w:szCs w:val="24"/>
              </w:rPr>
            </w:pPr>
            <w:r w:rsidRPr="00445DC6">
              <w:rPr>
                <w:rFonts w:ascii="Times New Roman" w:hAnsi="Times New Roman" w:cs="Times New Roman"/>
                <w:sz w:val="24"/>
                <w:szCs w:val="24"/>
              </w:rPr>
              <w:t>2016</w:t>
            </w:r>
            <w:r w:rsidR="00271D42" w:rsidRPr="00445DC6">
              <w:rPr>
                <w:rFonts w:ascii="Times New Roman" w:hAnsi="Times New Roman" w:cs="Times New Roman"/>
                <w:sz w:val="24"/>
                <w:szCs w:val="24"/>
              </w:rPr>
              <w:t>-201</w:t>
            </w:r>
            <w:r w:rsidRPr="00445DC6">
              <w:rPr>
                <w:rFonts w:ascii="Times New Roman" w:hAnsi="Times New Roman" w:cs="Times New Roman"/>
                <w:sz w:val="24"/>
                <w:szCs w:val="24"/>
              </w:rPr>
              <w:t>7</w:t>
            </w:r>
          </w:p>
        </w:tc>
        <w:tc>
          <w:tcPr>
            <w:tcW w:w="1701"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11/0,8%</w:t>
            </w:r>
          </w:p>
        </w:tc>
        <w:tc>
          <w:tcPr>
            <w:tcW w:w="1843"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5/0,4%</w:t>
            </w:r>
          </w:p>
        </w:tc>
        <w:tc>
          <w:tcPr>
            <w:tcW w:w="1701"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10/0,7%</w:t>
            </w:r>
          </w:p>
        </w:tc>
        <w:tc>
          <w:tcPr>
            <w:tcW w:w="1701"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2/0,1%</w:t>
            </w:r>
          </w:p>
        </w:tc>
        <w:tc>
          <w:tcPr>
            <w:tcW w:w="1701"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2/0,1%</w:t>
            </w:r>
          </w:p>
        </w:tc>
        <w:tc>
          <w:tcPr>
            <w:tcW w:w="1843"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1/0,1%</w:t>
            </w:r>
          </w:p>
        </w:tc>
        <w:tc>
          <w:tcPr>
            <w:tcW w:w="1381" w:type="dxa"/>
          </w:tcPr>
          <w:p w:rsidR="00271D42" w:rsidRPr="00445DC6" w:rsidRDefault="00271D42" w:rsidP="008B4B48">
            <w:pPr>
              <w:pStyle w:val="af6"/>
              <w:spacing w:after="0" w:line="240" w:lineRule="auto"/>
              <w:ind w:left="0"/>
              <w:jc w:val="left"/>
              <w:rPr>
                <w:rFonts w:ascii="Times New Roman" w:hAnsi="Times New Roman" w:cs="Times New Roman"/>
                <w:sz w:val="24"/>
                <w:szCs w:val="24"/>
              </w:rPr>
            </w:pPr>
            <w:r w:rsidRPr="00445DC6">
              <w:rPr>
                <w:rFonts w:ascii="Times New Roman" w:hAnsi="Times New Roman" w:cs="Times New Roman"/>
                <w:sz w:val="24"/>
                <w:szCs w:val="24"/>
              </w:rPr>
              <w:t>-</w:t>
            </w:r>
          </w:p>
        </w:tc>
        <w:tc>
          <w:tcPr>
            <w:tcW w:w="1737" w:type="dxa"/>
          </w:tcPr>
          <w:p w:rsidR="00271D42" w:rsidRPr="00445DC6" w:rsidRDefault="00271D42" w:rsidP="00050863">
            <w:pPr>
              <w:pStyle w:val="af6"/>
              <w:spacing w:after="0" w:line="240" w:lineRule="auto"/>
              <w:ind w:left="0"/>
              <w:jc w:val="center"/>
              <w:rPr>
                <w:rFonts w:ascii="Times New Roman" w:hAnsi="Times New Roman" w:cs="Times New Roman"/>
                <w:sz w:val="24"/>
                <w:szCs w:val="24"/>
              </w:rPr>
            </w:pPr>
            <w:r w:rsidRPr="00445DC6">
              <w:rPr>
                <w:rFonts w:ascii="Times New Roman" w:hAnsi="Times New Roman" w:cs="Times New Roman"/>
                <w:sz w:val="24"/>
                <w:szCs w:val="24"/>
              </w:rPr>
              <w:t>-</w:t>
            </w:r>
          </w:p>
        </w:tc>
      </w:tr>
    </w:tbl>
    <w:p w:rsidR="00271D42" w:rsidRPr="00445DC6" w:rsidRDefault="00271D42" w:rsidP="00271D42">
      <w:pPr>
        <w:ind w:firstLine="709"/>
      </w:pPr>
    </w:p>
    <w:p w:rsidR="00271D42" w:rsidRPr="00A23D61" w:rsidRDefault="00B7754A" w:rsidP="00271D42">
      <w:pPr>
        <w:pStyle w:val="af8"/>
        <w:ind w:firstLine="709"/>
        <w:jc w:val="both"/>
        <w:rPr>
          <w:rFonts w:ascii="Times New Roman" w:hAnsi="Times New Roman"/>
          <w:sz w:val="28"/>
          <w:szCs w:val="28"/>
        </w:rPr>
      </w:pPr>
      <w:r w:rsidRPr="00A23D61">
        <w:rPr>
          <w:rFonts w:ascii="Times New Roman" w:hAnsi="Times New Roman"/>
          <w:iCs/>
          <w:sz w:val="28"/>
          <w:szCs w:val="28"/>
        </w:rPr>
        <w:t>V-</w:t>
      </w:r>
      <w:r w:rsidR="00BA4660" w:rsidRPr="00A23D61">
        <w:rPr>
          <w:rFonts w:ascii="Times New Roman" w:hAnsi="Times New Roman"/>
          <w:iCs/>
          <w:sz w:val="28"/>
          <w:szCs w:val="28"/>
        </w:rPr>
        <w:t>3</w:t>
      </w:r>
      <w:r w:rsidR="00271D42" w:rsidRPr="00A23D61">
        <w:rPr>
          <w:rFonts w:ascii="Times New Roman" w:hAnsi="Times New Roman"/>
          <w:sz w:val="28"/>
          <w:szCs w:val="28"/>
        </w:rPr>
        <w:t>. Кол-во педагогов, вовлеченных в конкурсную деятельность обуча</w:t>
      </w:r>
      <w:r w:rsidR="00271D42" w:rsidRPr="00A23D61">
        <w:rPr>
          <w:rFonts w:ascii="Times New Roman" w:hAnsi="Times New Roman"/>
          <w:sz w:val="28"/>
          <w:szCs w:val="28"/>
        </w:rPr>
        <w:t>ю</w:t>
      </w:r>
      <w:r w:rsidR="00271D42" w:rsidRPr="00A23D61">
        <w:rPr>
          <w:rFonts w:ascii="Times New Roman" w:hAnsi="Times New Roman"/>
          <w:sz w:val="28"/>
          <w:szCs w:val="28"/>
        </w:rPr>
        <w:t xml:space="preserve">щихся </w:t>
      </w:r>
      <w:r w:rsidR="00E06DEA" w:rsidRPr="00A23D61">
        <w:rPr>
          <w:rFonts w:ascii="Times New Roman" w:hAnsi="Times New Roman"/>
          <w:sz w:val="28"/>
          <w:szCs w:val="28"/>
        </w:rPr>
        <w:t>- 35</w:t>
      </w:r>
      <w:r w:rsidR="00271D42" w:rsidRPr="00A23D61">
        <w:rPr>
          <w:rFonts w:ascii="Times New Roman" w:hAnsi="Times New Roman"/>
          <w:sz w:val="28"/>
          <w:szCs w:val="28"/>
        </w:rPr>
        <w:t xml:space="preserve"> (</w:t>
      </w:r>
      <w:r w:rsidR="00E06DEA" w:rsidRPr="00A23D61">
        <w:rPr>
          <w:rFonts w:ascii="Times New Roman" w:hAnsi="Times New Roman"/>
          <w:sz w:val="28"/>
          <w:szCs w:val="28"/>
        </w:rPr>
        <w:t>50</w:t>
      </w:r>
      <w:r w:rsidR="00271D42" w:rsidRPr="00A23D61">
        <w:rPr>
          <w:rFonts w:ascii="Times New Roman" w:hAnsi="Times New Roman"/>
          <w:sz w:val="28"/>
          <w:szCs w:val="28"/>
        </w:rPr>
        <w:t xml:space="preserve"> % от общего количества педагогов).</w:t>
      </w:r>
    </w:p>
    <w:p w:rsidR="009B040D" w:rsidRPr="00A23D61" w:rsidRDefault="009B040D" w:rsidP="009B040D">
      <w:pPr>
        <w:rPr>
          <w:sz w:val="28"/>
          <w:szCs w:val="28"/>
        </w:rPr>
      </w:pPr>
    </w:p>
    <w:p w:rsidR="00A40E0D" w:rsidRPr="00A23D61" w:rsidRDefault="00A40E0D" w:rsidP="009B040D">
      <w:pPr>
        <w:rPr>
          <w:sz w:val="28"/>
          <w:szCs w:val="28"/>
        </w:rPr>
      </w:pPr>
    </w:p>
    <w:p w:rsidR="00A40E0D" w:rsidRPr="00A23D61" w:rsidRDefault="00A40E0D" w:rsidP="009B040D">
      <w:pPr>
        <w:rPr>
          <w:sz w:val="28"/>
          <w:szCs w:val="28"/>
        </w:rPr>
      </w:pPr>
    </w:p>
    <w:p w:rsidR="00416C33" w:rsidRPr="00A23D61" w:rsidRDefault="00416C33" w:rsidP="00416C33">
      <w:pPr>
        <w:autoSpaceDE w:val="0"/>
        <w:autoSpaceDN w:val="0"/>
        <w:adjustRightInd w:val="0"/>
        <w:ind w:firstLine="709"/>
        <w:rPr>
          <w:b/>
          <w:sz w:val="28"/>
          <w:szCs w:val="28"/>
        </w:rPr>
      </w:pPr>
      <w:r w:rsidRPr="00A23D61">
        <w:rPr>
          <w:b/>
          <w:bCs/>
          <w:sz w:val="28"/>
          <w:szCs w:val="28"/>
        </w:rPr>
        <w:t xml:space="preserve">Часть </w:t>
      </w:r>
      <w:r w:rsidRPr="00A23D61">
        <w:rPr>
          <w:b/>
          <w:bCs/>
          <w:sz w:val="28"/>
          <w:szCs w:val="28"/>
          <w:lang w:val="en-US"/>
        </w:rPr>
        <w:t>VI</w:t>
      </w:r>
      <w:r w:rsidRPr="00A23D61">
        <w:rPr>
          <w:b/>
          <w:bCs/>
          <w:sz w:val="28"/>
          <w:szCs w:val="28"/>
        </w:rPr>
        <w:t xml:space="preserve">.  </w:t>
      </w:r>
      <w:r w:rsidRPr="00A23D61">
        <w:rPr>
          <w:b/>
          <w:sz w:val="28"/>
          <w:szCs w:val="28"/>
        </w:rPr>
        <w:t>Воспитательная работа</w:t>
      </w:r>
    </w:p>
    <w:p w:rsidR="007B33D3" w:rsidRPr="00A23D61" w:rsidRDefault="007B33D3" w:rsidP="007B33D3">
      <w:pPr>
        <w:ind w:firstLine="708"/>
        <w:rPr>
          <w:sz w:val="28"/>
          <w:szCs w:val="28"/>
        </w:rPr>
      </w:pPr>
      <w:r w:rsidRPr="00A23D61">
        <w:rPr>
          <w:sz w:val="28"/>
          <w:szCs w:val="28"/>
        </w:rPr>
        <w:t xml:space="preserve">    Программа воспитания и социализации обучающихся на ступени основного общего образования на 2015-2020 годы утверждена приказом директора МБОУ СОШ № 18 города Невинномысска.  Данная программа содержит теоретические положения и методические рекомендации по организации целостного пространства духовно – нравственного развития младшего школьника МБОУ СОШ № 18 города Невинномысска.</w:t>
      </w:r>
    </w:p>
    <w:p w:rsidR="007B33D3" w:rsidRPr="00A23D61" w:rsidRDefault="007B33D3" w:rsidP="007B33D3">
      <w:pPr>
        <w:ind w:firstLine="708"/>
        <w:rPr>
          <w:sz w:val="28"/>
          <w:szCs w:val="28"/>
        </w:rPr>
      </w:pPr>
      <w:r w:rsidRPr="00A23D61">
        <w:rPr>
          <w:sz w:val="28"/>
          <w:szCs w:val="28"/>
        </w:rPr>
        <w:t xml:space="preserve"> </w:t>
      </w:r>
      <w:r w:rsidRPr="00A23D61">
        <w:rPr>
          <w:b/>
          <w:bCs/>
          <w:i/>
          <w:iCs/>
          <w:sz w:val="28"/>
          <w:szCs w:val="28"/>
        </w:rPr>
        <w:t xml:space="preserve">Программа </w:t>
      </w:r>
      <w:r w:rsidRPr="00A23D61">
        <w:rPr>
          <w:sz w:val="28"/>
          <w:szCs w:val="28"/>
        </w:rPr>
        <w:t xml:space="preserve">обеспечивает духовно – нравственное развитие обучающихся на основе их приобщения к национальным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направляет образовательный процесс в начальной школе на воспитание ребёнка в духе любви к Родине и уважения к культурно – 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45DC6" w:rsidRPr="00445DC6" w:rsidRDefault="00445DC6" w:rsidP="00416C33">
      <w:pPr>
        <w:spacing w:before="100" w:beforeAutospacing="1" w:after="100" w:afterAutospacing="1"/>
        <w:rPr>
          <w:b/>
          <w:bCs/>
        </w:rPr>
      </w:pPr>
    </w:p>
    <w:p w:rsidR="00416C33" w:rsidRPr="00A23D61" w:rsidRDefault="00416C33" w:rsidP="00416C33">
      <w:pPr>
        <w:spacing w:before="100" w:beforeAutospacing="1" w:after="100" w:afterAutospacing="1"/>
        <w:rPr>
          <w:sz w:val="28"/>
          <w:szCs w:val="28"/>
        </w:rPr>
      </w:pPr>
      <w:r w:rsidRPr="00A23D61">
        <w:rPr>
          <w:b/>
          <w:bCs/>
          <w:sz w:val="28"/>
          <w:szCs w:val="28"/>
          <w:lang w:val="en-US"/>
        </w:rPr>
        <w:t>VI</w:t>
      </w:r>
      <w:r w:rsidRPr="00A23D61">
        <w:rPr>
          <w:b/>
          <w:bCs/>
          <w:sz w:val="28"/>
          <w:szCs w:val="28"/>
        </w:rPr>
        <w:t xml:space="preserve">-1. </w:t>
      </w:r>
      <w:r w:rsidRPr="00A23D61">
        <w:rPr>
          <w:sz w:val="28"/>
          <w:szCs w:val="28"/>
        </w:rPr>
        <w:t xml:space="preserve"> Мониторинг участия обучающихся в конкурсах и фестивалях, мероприятиях, проводимых по различным направлениям деятельности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2055"/>
        <w:gridCol w:w="1693"/>
        <w:gridCol w:w="1697"/>
        <w:gridCol w:w="1858"/>
        <w:gridCol w:w="1251"/>
        <w:gridCol w:w="1909"/>
        <w:gridCol w:w="2575"/>
      </w:tblGrid>
      <w:tr w:rsidR="00416C33" w:rsidRPr="00445DC6" w:rsidTr="007A2CB4">
        <w:trPr>
          <w:cantSplit/>
          <w:trHeight w:val="2753"/>
        </w:trPr>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Направление деятельности</w:t>
            </w:r>
          </w:p>
        </w:tc>
        <w:tc>
          <w:tcPr>
            <w:tcW w:w="2055"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Патриотическое, гражданское</w:t>
            </w:r>
          </w:p>
        </w:tc>
        <w:tc>
          <w:tcPr>
            <w:tcW w:w="1693"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Духовно-нравственное</w:t>
            </w:r>
          </w:p>
        </w:tc>
        <w:tc>
          <w:tcPr>
            <w:tcW w:w="1697"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художественное</w:t>
            </w:r>
          </w:p>
        </w:tc>
        <w:tc>
          <w:tcPr>
            <w:tcW w:w="1858"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Экологическое</w:t>
            </w:r>
          </w:p>
        </w:tc>
        <w:tc>
          <w:tcPr>
            <w:tcW w:w="1251"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Трудовое</w:t>
            </w:r>
          </w:p>
        </w:tc>
        <w:tc>
          <w:tcPr>
            <w:tcW w:w="1909"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Социально-педагогическое</w:t>
            </w:r>
          </w:p>
        </w:tc>
        <w:tc>
          <w:tcPr>
            <w:tcW w:w="2575" w:type="dxa"/>
            <w:textDirection w:val="btLr"/>
            <w:vAlign w:val="center"/>
          </w:tcPr>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Спортивно-оздоровительное</w:t>
            </w:r>
          </w:p>
          <w:p w:rsidR="00416C33" w:rsidRPr="00445DC6" w:rsidRDefault="00416C33" w:rsidP="007A2CB4">
            <w:pPr>
              <w:pStyle w:val="af8"/>
              <w:ind w:left="113" w:right="113"/>
              <w:jc w:val="center"/>
              <w:rPr>
                <w:rFonts w:ascii="Times New Roman" w:hAnsi="Times New Roman"/>
                <w:b/>
                <w:sz w:val="24"/>
                <w:szCs w:val="24"/>
              </w:rPr>
            </w:pPr>
            <w:r w:rsidRPr="00445DC6">
              <w:rPr>
                <w:rFonts w:ascii="Times New Roman" w:hAnsi="Times New Roman"/>
                <w:b/>
                <w:sz w:val="24"/>
                <w:szCs w:val="24"/>
              </w:rPr>
              <w:t>(туристко-краеведческое)</w:t>
            </w:r>
          </w:p>
        </w:tc>
      </w:tr>
      <w:tr w:rsidR="00416C33" w:rsidRPr="00445DC6" w:rsidTr="007A2CB4">
        <w:tc>
          <w:tcPr>
            <w:tcW w:w="14850" w:type="dxa"/>
            <w:gridSpan w:val="8"/>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Городской уровень</w:t>
            </w: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мероприятий</w:t>
            </w:r>
          </w:p>
        </w:tc>
        <w:tc>
          <w:tcPr>
            <w:tcW w:w="2055"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1693"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5</w:t>
            </w:r>
          </w:p>
        </w:tc>
        <w:tc>
          <w:tcPr>
            <w:tcW w:w="1697"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1858"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1251"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w:t>
            </w:r>
          </w:p>
        </w:tc>
        <w:tc>
          <w:tcPr>
            <w:tcW w:w="1909"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w:t>
            </w:r>
          </w:p>
        </w:tc>
        <w:tc>
          <w:tcPr>
            <w:tcW w:w="2575"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8</w:t>
            </w: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участников</w:t>
            </w:r>
          </w:p>
        </w:tc>
        <w:tc>
          <w:tcPr>
            <w:tcW w:w="2055"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400</w:t>
            </w:r>
          </w:p>
        </w:tc>
        <w:tc>
          <w:tcPr>
            <w:tcW w:w="1693"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623</w:t>
            </w:r>
          </w:p>
        </w:tc>
        <w:tc>
          <w:tcPr>
            <w:tcW w:w="1697"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223</w:t>
            </w:r>
          </w:p>
        </w:tc>
        <w:tc>
          <w:tcPr>
            <w:tcW w:w="1858"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219</w:t>
            </w:r>
          </w:p>
        </w:tc>
        <w:tc>
          <w:tcPr>
            <w:tcW w:w="1251"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200</w:t>
            </w:r>
          </w:p>
        </w:tc>
        <w:tc>
          <w:tcPr>
            <w:tcW w:w="1909"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129</w:t>
            </w:r>
          </w:p>
        </w:tc>
        <w:tc>
          <w:tcPr>
            <w:tcW w:w="2575"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300</w:t>
            </w:r>
          </w:p>
        </w:tc>
      </w:tr>
      <w:tr w:rsidR="00416C33" w:rsidRPr="00445DC6" w:rsidTr="007A2CB4">
        <w:tc>
          <w:tcPr>
            <w:tcW w:w="14850" w:type="dxa"/>
            <w:gridSpan w:val="8"/>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Краевой уровень</w:t>
            </w: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мероприятий</w:t>
            </w:r>
          </w:p>
        </w:tc>
        <w:tc>
          <w:tcPr>
            <w:tcW w:w="2055" w:type="dxa"/>
          </w:tcPr>
          <w:p w:rsidR="00416C33" w:rsidRPr="00445DC6" w:rsidRDefault="00416C33" w:rsidP="007A2CB4">
            <w:pPr>
              <w:pStyle w:val="af8"/>
              <w:jc w:val="center"/>
              <w:rPr>
                <w:rFonts w:ascii="Times New Roman" w:hAnsi="Times New Roman"/>
                <w:sz w:val="24"/>
                <w:szCs w:val="24"/>
              </w:rPr>
            </w:pPr>
          </w:p>
        </w:tc>
        <w:tc>
          <w:tcPr>
            <w:tcW w:w="1693" w:type="dxa"/>
          </w:tcPr>
          <w:p w:rsidR="00416C33" w:rsidRPr="00445DC6" w:rsidRDefault="00416C33" w:rsidP="007A2CB4">
            <w:pPr>
              <w:pStyle w:val="af8"/>
              <w:jc w:val="center"/>
              <w:rPr>
                <w:rFonts w:ascii="Times New Roman" w:hAnsi="Times New Roman"/>
                <w:sz w:val="24"/>
                <w:szCs w:val="24"/>
              </w:rPr>
            </w:pPr>
          </w:p>
        </w:tc>
        <w:tc>
          <w:tcPr>
            <w:tcW w:w="1697"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1858" w:type="dxa"/>
          </w:tcPr>
          <w:p w:rsidR="00416C33" w:rsidRPr="00445DC6" w:rsidRDefault="00416C33" w:rsidP="007A2CB4">
            <w:pPr>
              <w:pStyle w:val="af8"/>
              <w:jc w:val="center"/>
              <w:rPr>
                <w:rFonts w:ascii="Times New Roman" w:hAnsi="Times New Roman"/>
                <w:sz w:val="24"/>
                <w:szCs w:val="24"/>
              </w:rPr>
            </w:pPr>
          </w:p>
        </w:tc>
        <w:tc>
          <w:tcPr>
            <w:tcW w:w="1251" w:type="dxa"/>
          </w:tcPr>
          <w:p w:rsidR="00416C33" w:rsidRPr="00445DC6" w:rsidRDefault="00416C33" w:rsidP="007A2CB4">
            <w:pPr>
              <w:pStyle w:val="af8"/>
              <w:jc w:val="center"/>
              <w:rPr>
                <w:rFonts w:ascii="Times New Roman" w:hAnsi="Times New Roman"/>
                <w:sz w:val="24"/>
                <w:szCs w:val="24"/>
              </w:rPr>
            </w:pPr>
          </w:p>
        </w:tc>
        <w:tc>
          <w:tcPr>
            <w:tcW w:w="1909" w:type="dxa"/>
          </w:tcPr>
          <w:p w:rsidR="00416C33" w:rsidRPr="00445DC6" w:rsidRDefault="00416C33" w:rsidP="007A2CB4">
            <w:pPr>
              <w:pStyle w:val="af8"/>
              <w:jc w:val="center"/>
              <w:rPr>
                <w:rFonts w:ascii="Times New Roman" w:hAnsi="Times New Roman"/>
                <w:sz w:val="24"/>
                <w:szCs w:val="24"/>
              </w:rPr>
            </w:pPr>
          </w:p>
        </w:tc>
        <w:tc>
          <w:tcPr>
            <w:tcW w:w="2575" w:type="dxa"/>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участников</w:t>
            </w:r>
          </w:p>
        </w:tc>
        <w:tc>
          <w:tcPr>
            <w:tcW w:w="2055" w:type="dxa"/>
          </w:tcPr>
          <w:p w:rsidR="00416C33" w:rsidRPr="00445DC6" w:rsidRDefault="00416C33" w:rsidP="007A2CB4">
            <w:pPr>
              <w:pStyle w:val="af8"/>
              <w:jc w:val="center"/>
              <w:rPr>
                <w:rFonts w:ascii="Times New Roman" w:hAnsi="Times New Roman"/>
                <w:sz w:val="24"/>
                <w:szCs w:val="24"/>
              </w:rPr>
            </w:pPr>
          </w:p>
        </w:tc>
        <w:tc>
          <w:tcPr>
            <w:tcW w:w="1693" w:type="dxa"/>
          </w:tcPr>
          <w:p w:rsidR="00416C33" w:rsidRPr="00445DC6" w:rsidRDefault="00416C33" w:rsidP="007A2CB4">
            <w:pPr>
              <w:pStyle w:val="af8"/>
              <w:jc w:val="center"/>
              <w:rPr>
                <w:rFonts w:ascii="Times New Roman" w:hAnsi="Times New Roman"/>
                <w:sz w:val="24"/>
                <w:szCs w:val="24"/>
              </w:rPr>
            </w:pPr>
          </w:p>
        </w:tc>
        <w:tc>
          <w:tcPr>
            <w:tcW w:w="1697" w:type="dxa"/>
          </w:tcPr>
          <w:p w:rsidR="00416C33" w:rsidRPr="00445DC6" w:rsidRDefault="00416C33" w:rsidP="007A2CB4">
            <w:pPr>
              <w:pStyle w:val="af8"/>
              <w:jc w:val="center"/>
              <w:rPr>
                <w:rFonts w:ascii="Times New Roman" w:hAnsi="Times New Roman"/>
                <w:sz w:val="24"/>
                <w:szCs w:val="24"/>
              </w:rPr>
            </w:pPr>
          </w:p>
        </w:tc>
        <w:tc>
          <w:tcPr>
            <w:tcW w:w="1858" w:type="dxa"/>
          </w:tcPr>
          <w:p w:rsidR="00416C33" w:rsidRPr="00445DC6" w:rsidRDefault="00416C33" w:rsidP="007A2CB4">
            <w:pPr>
              <w:pStyle w:val="af8"/>
              <w:jc w:val="center"/>
              <w:rPr>
                <w:rFonts w:ascii="Times New Roman" w:hAnsi="Times New Roman"/>
                <w:sz w:val="24"/>
                <w:szCs w:val="24"/>
              </w:rPr>
            </w:pPr>
          </w:p>
        </w:tc>
        <w:tc>
          <w:tcPr>
            <w:tcW w:w="1251" w:type="dxa"/>
          </w:tcPr>
          <w:p w:rsidR="00416C33" w:rsidRPr="00445DC6" w:rsidRDefault="00416C33" w:rsidP="007A2CB4">
            <w:pPr>
              <w:pStyle w:val="af8"/>
              <w:jc w:val="center"/>
              <w:rPr>
                <w:rFonts w:ascii="Times New Roman" w:hAnsi="Times New Roman"/>
                <w:sz w:val="24"/>
                <w:szCs w:val="24"/>
              </w:rPr>
            </w:pPr>
          </w:p>
        </w:tc>
        <w:tc>
          <w:tcPr>
            <w:tcW w:w="1909" w:type="dxa"/>
          </w:tcPr>
          <w:p w:rsidR="00416C33" w:rsidRPr="00445DC6" w:rsidRDefault="00416C33" w:rsidP="007A2CB4">
            <w:pPr>
              <w:pStyle w:val="af8"/>
              <w:jc w:val="center"/>
              <w:rPr>
                <w:rFonts w:ascii="Times New Roman" w:hAnsi="Times New Roman"/>
                <w:sz w:val="24"/>
                <w:szCs w:val="24"/>
              </w:rPr>
            </w:pPr>
          </w:p>
        </w:tc>
        <w:tc>
          <w:tcPr>
            <w:tcW w:w="2575" w:type="dxa"/>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14850" w:type="dxa"/>
            <w:gridSpan w:val="8"/>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Всероссийский и международный уровень</w:t>
            </w: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мероприятий</w:t>
            </w:r>
          </w:p>
        </w:tc>
        <w:tc>
          <w:tcPr>
            <w:tcW w:w="2055" w:type="dxa"/>
          </w:tcPr>
          <w:p w:rsidR="00416C33" w:rsidRPr="00445DC6" w:rsidRDefault="00416C33" w:rsidP="007A2CB4">
            <w:pPr>
              <w:pStyle w:val="af8"/>
              <w:jc w:val="center"/>
              <w:rPr>
                <w:rFonts w:ascii="Times New Roman" w:hAnsi="Times New Roman"/>
                <w:sz w:val="24"/>
                <w:szCs w:val="24"/>
              </w:rPr>
            </w:pPr>
          </w:p>
        </w:tc>
        <w:tc>
          <w:tcPr>
            <w:tcW w:w="1693" w:type="dxa"/>
          </w:tcPr>
          <w:p w:rsidR="00416C33" w:rsidRPr="00445DC6" w:rsidRDefault="00416C33" w:rsidP="007A2CB4">
            <w:pPr>
              <w:pStyle w:val="af8"/>
              <w:jc w:val="center"/>
              <w:rPr>
                <w:rFonts w:ascii="Times New Roman" w:hAnsi="Times New Roman"/>
                <w:sz w:val="24"/>
                <w:szCs w:val="24"/>
              </w:rPr>
            </w:pPr>
          </w:p>
        </w:tc>
        <w:tc>
          <w:tcPr>
            <w:tcW w:w="1697"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1858" w:type="dxa"/>
          </w:tcPr>
          <w:p w:rsidR="00416C33" w:rsidRPr="00445DC6" w:rsidRDefault="00416C33" w:rsidP="007A2CB4">
            <w:pPr>
              <w:pStyle w:val="af8"/>
              <w:jc w:val="center"/>
              <w:rPr>
                <w:rFonts w:ascii="Times New Roman" w:hAnsi="Times New Roman"/>
                <w:sz w:val="24"/>
                <w:szCs w:val="24"/>
              </w:rPr>
            </w:pPr>
          </w:p>
        </w:tc>
        <w:tc>
          <w:tcPr>
            <w:tcW w:w="1251" w:type="dxa"/>
          </w:tcPr>
          <w:p w:rsidR="00416C33" w:rsidRPr="00445DC6" w:rsidRDefault="00416C33" w:rsidP="007A2CB4">
            <w:pPr>
              <w:pStyle w:val="af8"/>
              <w:jc w:val="center"/>
              <w:rPr>
                <w:rFonts w:ascii="Times New Roman" w:hAnsi="Times New Roman"/>
                <w:sz w:val="24"/>
                <w:szCs w:val="24"/>
              </w:rPr>
            </w:pPr>
          </w:p>
        </w:tc>
        <w:tc>
          <w:tcPr>
            <w:tcW w:w="1909" w:type="dxa"/>
          </w:tcPr>
          <w:p w:rsidR="00416C33" w:rsidRPr="00445DC6" w:rsidRDefault="00416C33" w:rsidP="007A2CB4">
            <w:pPr>
              <w:pStyle w:val="af8"/>
              <w:jc w:val="center"/>
              <w:rPr>
                <w:rFonts w:ascii="Times New Roman" w:hAnsi="Times New Roman"/>
                <w:sz w:val="24"/>
                <w:szCs w:val="24"/>
              </w:rPr>
            </w:pPr>
          </w:p>
        </w:tc>
        <w:tc>
          <w:tcPr>
            <w:tcW w:w="2575" w:type="dxa"/>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1812" w:type="dxa"/>
          </w:tcPr>
          <w:p w:rsidR="00416C33" w:rsidRPr="00445DC6" w:rsidRDefault="00416C33" w:rsidP="007A2CB4">
            <w:pPr>
              <w:pStyle w:val="af8"/>
              <w:rPr>
                <w:rFonts w:ascii="Times New Roman" w:hAnsi="Times New Roman"/>
                <w:sz w:val="24"/>
                <w:szCs w:val="24"/>
              </w:rPr>
            </w:pPr>
            <w:r w:rsidRPr="00445DC6">
              <w:rPr>
                <w:rFonts w:ascii="Times New Roman" w:hAnsi="Times New Roman"/>
                <w:sz w:val="24"/>
                <w:szCs w:val="24"/>
              </w:rPr>
              <w:t>Количество участников</w:t>
            </w:r>
          </w:p>
        </w:tc>
        <w:tc>
          <w:tcPr>
            <w:tcW w:w="2055" w:type="dxa"/>
          </w:tcPr>
          <w:p w:rsidR="00416C33" w:rsidRPr="00445DC6" w:rsidRDefault="00416C33" w:rsidP="007A2CB4">
            <w:pPr>
              <w:pStyle w:val="af8"/>
              <w:jc w:val="center"/>
              <w:rPr>
                <w:rFonts w:ascii="Times New Roman" w:hAnsi="Times New Roman"/>
                <w:sz w:val="24"/>
                <w:szCs w:val="24"/>
              </w:rPr>
            </w:pPr>
          </w:p>
        </w:tc>
        <w:tc>
          <w:tcPr>
            <w:tcW w:w="1693" w:type="dxa"/>
          </w:tcPr>
          <w:p w:rsidR="00416C33" w:rsidRPr="00445DC6" w:rsidRDefault="00416C33" w:rsidP="007A2CB4">
            <w:pPr>
              <w:pStyle w:val="af8"/>
              <w:jc w:val="center"/>
              <w:rPr>
                <w:rFonts w:ascii="Times New Roman" w:hAnsi="Times New Roman"/>
                <w:sz w:val="24"/>
                <w:szCs w:val="24"/>
              </w:rPr>
            </w:pPr>
          </w:p>
        </w:tc>
        <w:tc>
          <w:tcPr>
            <w:tcW w:w="1697"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28</w:t>
            </w:r>
          </w:p>
        </w:tc>
        <w:tc>
          <w:tcPr>
            <w:tcW w:w="1858" w:type="dxa"/>
          </w:tcPr>
          <w:p w:rsidR="00416C33" w:rsidRPr="00445DC6" w:rsidRDefault="00416C33" w:rsidP="007A2CB4">
            <w:pPr>
              <w:pStyle w:val="af8"/>
              <w:jc w:val="center"/>
              <w:rPr>
                <w:rFonts w:ascii="Times New Roman" w:hAnsi="Times New Roman"/>
                <w:sz w:val="24"/>
                <w:szCs w:val="24"/>
              </w:rPr>
            </w:pPr>
          </w:p>
        </w:tc>
        <w:tc>
          <w:tcPr>
            <w:tcW w:w="1251" w:type="dxa"/>
          </w:tcPr>
          <w:p w:rsidR="00416C33" w:rsidRPr="00445DC6" w:rsidRDefault="00416C33" w:rsidP="007A2CB4">
            <w:pPr>
              <w:pStyle w:val="af8"/>
              <w:jc w:val="center"/>
              <w:rPr>
                <w:rFonts w:ascii="Times New Roman" w:hAnsi="Times New Roman"/>
                <w:sz w:val="24"/>
                <w:szCs w:val="24"/>
              </w:rPr>
            </w:pPr>
          </w:p>
        </w:tc>
        <w:tc>
          <w:tcPr>
            <w:tcW w:w="1909" w:type="dxa"/>
          </w:tcPr>
          <w:p w:rsidR="00416C33" w:rsidRPr="00445DC6" w:rsidRDefault="00416C33" w:rsidP="007A2CB4">
            <w:pPr>
              <w:pStyle w:val="af8"/>
              <w:jc w:val="center"/>
              <w:rPr>
                <w:rFonts w:ascii="Times New Roman" w:hAnsi="Times New Roman"/>
                <w:sz w:val="24"/>
                <w:szCs w:val="24"/>
              </w:rPr>
            </w:pPr>
          </w:p>
        </w:tc>
        <w:tc>
          <w:tcPr>
            <w:tcW w:w="2575" w:type="dxa"/>
          </w:tcPr>
          <w:p w:rsidR="00416C33" w:rsidRPr="00445DC6" w:rsidRDefault="00416C33" w:rsidP="007A2CB4">
            <w:pPr>
              <w:pStyle w:val="af8"/>
              <w:jc w:val="center"/>
              <w:rPr>
                <w:rFonts w:ascii="Times New Roman" w:hAnsi="Times New Roman"/>
                <w:sz w:val="24"/>
                <w:szCs w:val="24"/>
              </w:rPr>
            </w:pPr>
          </w:p>
        </w:tc>
      </w:tr>
    </w:tbl>
    <w:p w:rsidR="00416C33" w:rsidRPr="00445DC6" w:rsidRDefault="00416C33" w:rsidP="00416C33">
      <w:pPr>
        <w:pStyle w:val="af8"/>
        <w:rPr>
          <w:rFonts w:ascii="Times New Roman" w:hAnsi="Times New Roman"/>
          <w:sz w:val="24"/>
          <w:szCs w:val="24"/>
        </w:rPr>
      </w:pPr>
    </w:p>
    <w:p w:rsidR="00416C33" w:rsidRPr="00445DC6" w:rsidRDefault="007B33D3" w:rsidP="00416C33">
      <w:pPr>
        <w:pStyle w:val="af8"/>
        <w:jc w:val="right"/>
        <w:rPr>
          <w:rFonts w:ascii="Times New Roman" w:hAnsi="Times New Roman"/>
          <w:sz w:val="24"/>
          <w:szCs w:val="24"/>
        </w:rPr>
      </w:pPr>
      <w:r w:rsidRPr="00445DC6">
        <w:rPr>
          <w:rFonts w:ascii="Times New Roman" w:hAnsi="Times New Roman"/>
          <w:bCs/>
          <w:sz w:val="24"/>
          <w:szCs w:val="24"/>
          <w:lang w:val="en-US"/>
        </w:rPr>
        <w:t>VI</w:t>
      </w:r>
      <w:r w:rsidRPr="00445DC6">
        <w:rPr>
          <w:rFonts w:ascii="Times New Roman" w:hAnsi="Times New Roman"/>
          <w:bCs/>
          <w:sz w:val="24"/>
          <w:szCs w:val="24"/>
        </w:rPr>
        <w:t xml:space="preserve">-2. </w:t>
      </w:r>
      <w:r w:rsidRPr="00445DC6">
        <w:rPr>
          <w:rFonts w:ascii="Times New Roman" w:hAnsi="Times New Roman"/>
          <w:sz w:val="24"/>
          <w:szCs w:val="24"/>
        </w:rPr>
        <w:t>Мониторинг участия обучающихся в конкурсах и фестивалях, мероприятиях (по отдельным мероприятиям</w:t>
      </w:r>
      <w:r w:rsidRPr="00445DC6">
        <w:rPr>
          <w:sz w:val="24"/>
          <w:szCs w:val="24"/>
        </w:rPr>
        <w:t>)</w:t>
      </w:r>
    </w:p>
    <w:p w:rsidR="00416C33" w:rsidRPr="00445DC6" w:rsidRDefault="00416C33" w:rsidP="00416C33">
      <w:pPr>
        <w:pStyle w:val="af8"/>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253"/>
        <w:gridCol w:w="3544"/>
        <w:gridCol w:w="2104"/>
        <w:gridCol w:w="2105"/>
        <w:gridCol w:w="2106"/>
      </w:tblGrid>
      <w:tr w:rsidR="00416C33" w:rsidRPr="00445DC6" w:rsidTr="007A2CB4">
        <w:tc>
          <w:tcPr>
            <w:tcW w:w="674" w:type="dxa"/>
            <w:vMerge w:val="restart"/>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w:t>
            </w:r>
          </w:p>
        </w:tc>
        <w:tc>
          <w:tcPr>
            <w:tcW w:w="4253" w:type="dxa"/>
            <w:vMerge w:val="restart"/>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Наименование </w:t>
            </w:r>
          </w:p>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конкурса, фестиваля </w:t>
            </w:r>
          </w:p>
        </w:tc>
        <w:tc>
          <w:tcPr>
            <w:tcW w:w="3544" w:type="dxa"/>
            <w:vMerge w:val="restart"/>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Дата проведения (месяц)</w:t>
            </w:r>
          </w:p>
        </w:tc>
        <w:tc>
          <w:tcPr>
            <w:tcW w:w="6315" w:type="dxa"/>
            <w:gridSpan w:val="3"/>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 xml:space="preserve">Результативность </w:t>
            </w:r>
          </w:p>
        </w:tc>
      </w:tr>
      <w:tr w:rsidR="00416C33" w:rsidRPr="00445DC6" w:rsidTr="007A2CB4">
        <w:tc>
          <w:tcPr>
            <w:tcW w:w="674" w:type="dxa"/>
            <w:vMerge/>
          </w:tcPr>
          <w:p w:rsidR="00416C33" w:rsidRPr="00445DC6" w:rsidRDefault="00416C33" w:rsidP="007A2CB4">
            <w:pPr>
              <w:pStyle w:val="af8"/>
              <w:jc w:val="both"/>
              <w:rPr>
                <w:rFonts w:ascii="Times New Roman" w:hAnsi="Times New Roman"/>
                <w:sz w:val="24"/>
                <w:szCs w:val="24"/>
              </w:rPr>
            </w:pPr>
          </w:p>
        </w:tc>
        <w:tc>
          <w:tcPr>
            <w:tcW w:w="4253" w:type="dxa"/>
            <w:vMerge/>
          </w:tcPr>
          <w:p w:rsidR="00416C33" w:rsidRPr="00445DC6" w:rsidRDefault="00416C33" w:rsidP="007A2CB4">
            <w:pPr>
              <w:pStyle w:val="af8"/>
              <w:jc w:val="both"/>
              <w:rPr>
                <w:rFonts w:ascii="Times New Roman" w:hAnsi="Times New Roman"/>
                <w:sz w:val="24"/>
                <w:szCs w:val="24"/>
              </w:rPr>
            </w:pPr>
          </w:p>
        </w:tc>
        <w:tc>
          <w:tcPr>
            <w:tcW w:w="3544" w:type="dxa"/>
            <w:vMerge/>
          </w:tcPr>
          <w:p w:rsidR="00416C33" w:rsidRPr="00445DC6" w:rsidRDefault="00416C33" w:rsidP="007A2CB4">
            <w:pPr>
              <w:pStyle w:val="af8"/>
              <w:jc w:val="both"/>
              <w:rPr>
                <w:rFonts w:ascii="Times New Roman" w:hAnsi="Times New Roman"/>
                <w:sz w:val="24"/>
                <w:szCs w:val="24"/>
              </w:rPr>
            </w:pPr>
          </w:p>
        </w:tc>
        <w:tc>
          <w:tcPr>
            <w:tcW w:w="210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Количество </w:t>
            </w:r>
            <w:r w:rsidRPr="00445DC6">
              <w:rPr>
                <w:rFonts w:ascii="Times New Roman" w:hAnsi="Times New Roman"/>
                <w:sz w:val="24"/>
                <w:szCs w:val="24"/>
              </w:rPr>
              <w:lastRenderedPageBreak/>
              <w:t>участников</w:t>
            </w:r>
          </w:p>
        </w:tc>
        <w:tc>
          <w:tcPr>
            <w:tcW w:w="2105" w:type="dxa"/>
            <w:tcBorders>
              <w:right w:val="single" w:sz="4" w:space="0" w:color="auto"/>
            </w:tcBorders>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lastRenderedPageBreak/>
              <w:t xml:space="preserve">Количество </w:t>
            </w:r>
            <w:r w:rsidRPr="00445DC6">
              <w:rPr>
                <w:rFonts w:ascii="Times New Roman" w:hAnsi="Times New Roman"/>
                <w:sz w:val="24"/>
                <w:szCs w:val="24"/>
              </w:rPr>
              <w:lastRenderedPageBreak/>
              <w:t>призеров</w:t>
            </w:r>
          </w:p>
        </w:tc>
        <w:tc>
          <w:tcPr>
            <w:tcW w:w="2106" w:type="dxa"/>
            <w:tcBorders>
              <w:left w:val="single" w:sz="4" w:space="0" w:color="auto"/>
            </w:tcBorders>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lastRenderedPageBreak/>
              <w:t xml:space="preserve">Количество </w:t>
            </w:r>
            <w:r w:rsidRPr="00445DC6">
              <w:rPr>
                <w:rFonts w:ascii="Times New Roman" w:hAnsi="Times New Roman"/>
                <w:sz w:val="24"/>
                <w:szCs w:val="24"/>
              </w:rPr>
              <w:lastRenderedPageBreak/>
              <w:t>победителей</w:t>
            </w:r>
          </w:p>
        </w:tc>
      </w:tr>
      <w:tr w:rsidR="00416C33" w:rsidRPr="00445DC6" w:rsidTr="007A2CB4">
        <w:tc>
          <w:tcPr>
            <w:tcW w:w="14786" w:type="dxa"/>
            <w:gridSpan w:val="6"/>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lastRenderedPageBreak/>
              <w:t>Городской уровень</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Муниципальный этап Всероссийского конкурса сочинений</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Сентябрь,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Соревнования школьной футбольной лиги</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Сентябрь,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5</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5</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3</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Конкурс Арт-дизайна  "Расцветай город"</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4</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конкурс "Матрешки с обложки"</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5</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Городская фотоакция "Все начинается с улыбки"</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6</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lang w:val="en-US"/>
              </w:rPr>
              <w:t>VI</w:t>
            </w:r>
            <w:r w:rsidRPr="00445DC6">
              <w:rPr>
                <w:rFonts w:ascii="Times New Roman" w:hAnsi="Times New Roman"/>
                <w:sz w:val="24"/>
                <w:szCs w:val="24"/>
              </w:rPr>
              <w:t xml:space="preserve"> турнир по баскетбол «Локомотив –школьная Лига-2016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Ко Дню города</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6</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Пожарная безопасность</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6</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7</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Соревнования школьной футбольной лиги -2016</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8</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Игра КВН на кубок администрации города Невинномысска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Ноябрь,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9</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3 городская военно-спортивная игра "Штурм"</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Ноябрь,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10</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конкурс "Лидерский формат"</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Декабрь, 2016</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Солдатский конверт</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декабрь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5</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Волшебная снежинка</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декабрь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10</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Городской фестиваль «Зимняя сказка» </w:t>
            </w:r>
          </w:p>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(декоративно-прикладное творчество)</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Январь,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15</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11</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3 городская игра "Я-патриот"</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Январь,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12</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Фестиваль детского и молодежного движения "Мы - будущее страны!"</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Февральский ветер</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8</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13</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Муниципальный этап Всероссийского конкурса исторического квеста «1941. Заполярье»</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lastRenderedPageBreak/>
              <w:t>14</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фестиваль детского творчества "Этот удивительный мир"</w:t>
            </w:r>
          </w:p>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(декоративно-прикладное творчество)</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15</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этап краевого конкурса «Лидер»</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Мир в твоих руках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16</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Этот удивительный мир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Не ходите по  тонкому льду</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16</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«Ученик года»</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17</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Х городской фестиваль театральных постановок "Виват! Фестиваль!"</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Март,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18</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Муниципальный этап Всероссийского конкурса чтецов "Живая классика"</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Март,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19</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этап краевого конкурса "Лидер"</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Март,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Берегите перв оцветы        </w:t>
            </w:r>
          </w:p>
        </w:tc>
        <w:tc>
          <w:tcPr>
            <w:tcW w:w="3544" w:type="dxa"/>
            <w:shd w:val="clear" w:color="auto" w:fill="auto"/>
          </w:tcPr>
          <w:p w:rsidR="00416C33" w:rsidRPr="00445DC6" w:rsidRDefault="00416C33" w:rsidP="007A2CB4">
            <w:pPr>
              <w:jc w:val="center"/>
            </w:pPr>
            <w:r w:rsidRPr="00445DC6">
              <w:t>Март,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Зеленый мир  -</w:t>
            </w:r>
          </w:p>
        </w:tc>
        <w:tc>
          <w:tcPr>
            <w:tcW w:w="3544" w:type="dxa"/>
            <w:shd w:val="clear" w:color="auto" w:fill="auto"/>
          </w:tcPr>
          <w:p w:rsidR="00416C33" w:rsidRPr="00445DC6" w:rsidRDefault="00416C33" w:rsidP="007A2CB4">
            <w:pPr>
              <w:jc w:val="center"/>
            </w:pPr>
            <w:r w:rsidRPr="00445DC6">
              <w:t>Март,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12</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Наши пернатые друзья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март</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20</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фестиваль искусств "Веселая карусель"</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Светлый праздник Пасхи</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12</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21</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Городские соревнования по запуску воздушных змеев</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2</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22</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Краевой конкурс декоративно-прикладного искусства "Светлый праздник Пасхи"</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23</w:t>
            </w: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Городской смотр-конкурс музеев</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Май, 2017</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shd w:val="clear" w:color="auto" w:fill="auto"/>
          </w:tcPr>
          <w:p w:rsidR="00416C33" w:rsidRPr="00445DC6" w:rsidRDefault="00416C33" w:rsidP="007A2CB4">
            <w:pPr>
              <w:pStyle w:val="af8"/>
              <w:jc w:val="both"/>
              <w:rPr>
                <w:rFonts w:ascii="Times New Roman" w:hAnsi="Times New Roman"/>
                <w:sz w:val="24"/>
                <w:szCs w:val="24"/>
              </w:rPr>
            </w:pPr>
          </w:p>
        </w:tc>
        <w:tc>
          <w:tcPr>
            <w:tcW w:w="4253" w:type="dxa"/>
            <w:shd w:val="clear" w:color="auto" w:fill="auto"/>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Помним наших дедов </w:t>
            </w:r>
          </w:p>
        </w:tc>
        <w:tc>
          <w:tcPr>
            <w:tcW w:w="354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май</w:t>
            </w:r>
          </w:p>
        </w:tc>
        <w:tc>
          <w:tcPr>
            <w:tcW w:w="2104" w:type="dxa"/>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shd w:val="clear" w:color="auto" w:fill="auto"/>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14786" w:type="dxa"/>
            <w:gridSpan w:val="6"/>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Краевой/региональный уровень</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Региональная лига «Армавир» МС КВН</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Сентябрь, 2016</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2</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«Осенний кубок СК Юниор-Лиги КВН»</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 2016</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На Семи Ветрах (вокал) г.Ставрополь</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октябрь</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8</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8</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3</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Открытый чемпионат СК по </w:t>
            </w:r>
            <w:r w:rsidRPr="00445DC6">
              <w:rPr>
                <w:rFonts w:ascii="Times New Roman" w:hAnsi="Times New Roman"/>
                <w:sz w:val="24"/>
                <w:szCs w:val="24"/>
              </w:rPr>
              <w:lastRenderedPageBreak/>
              <w:t>всестилевому каратэ</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lastRenderedPageBreak/>
              <w:t>Декабрь, 2016</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lastRenderedPageBreak/>
              <w:t>4</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Большой фестиваль СК юниор-лиги КВН</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Февраль, 2017</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5</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Программа «Ученическое самоуправление в СК»</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Март, 2017</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6</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lang w:val="en-US"/>
              </w:rPr>
              <w:t>VI</w:t>
            </w:r>
            <w:r w:rsidRPr="00445DC6">
              <w:rPr>
                <w:rFonts w:ascii="Times New Roman" w:hAnsi="Times New Roman"/>
                <w:sz w:val="24"/>
                <w:szCs w:val="24"/>
              </w:rPr>
              <w:t xml:space="preserve"> Краевой фестиваль-конкурс творчества учащейся молодежи «Школьная весна Ставрополья – Веснушки – 2017»</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 2017</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 xml:space="preserve">Великая  Россия   </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апрель</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 xml:space="preserve">3 </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«Поколение Талантов»</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май</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7</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r>
      <w:tr w:rsidR="00416C33" w:rsidRPr="00445DC6" w:rsidTr="007A2CB4">
        <w:tc>
          <w:tcPr>
            <w:tcW w:w="14786" w:type="dxa"/>
            <w:gridSpan w:val="6"/>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Всероссийский уровень</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p>
        </w:tc>
        <w:tc>
          <w:tcPr>
            <w:tcW w:w="4253" w:type="dxa"/>
          </w:tcPr>
          <w:p w:rsidR="00416C33" w:rsidRPr="00445DC6" w:rsidRDefault="00416C33" w:rsidP="007A2CB4">
            <w:pPr>
              <w:pStyle w:val="af8"/>
              <w:jc w:val="both"/>
              <w:rPr>
                <w:rFonts w:ascii="Times New Roman" w:hAnsi="Times New Roman"/>
                <w:sz w:val="24"/>
                <w:szCs w:val="24"/>
              </w:rPr>
            </w:pPr>
          </w:p>
        </w:tc>
        <w:tc>
          <w:tcPr>
            <w:tcW w:w="3544" w:type="dxa"/>
          </w:tcPr>
          <w:p w:rsidR="00416C33" w:rsidRPr="00445DC6" w:rsidRDefault="00416C33" w:rsidP="007A2CB4">
            <w:pPr>
              <w:pStyle w:val="af8"/>
              <w:jc w:val="center"/>
              <w:rPr>
                <w:rFonts w:ascii="Times New Roman" w:hAnsi="Times New Roman"/>
                <w:sz w:val="24"/>
                <w:szCs w:val="24"/>
              </w:rPr>
            </w:pPr>
          </w:p>
        </w:tc>
        <w:tc>
          <w:tcPr>
            <w:tcW w:w="2104" w:type="dxa"/>
          </w:tcPr>
          <w:p w:rsidR="00416C33" w:rsidRPr="00445DC6" w:rsidRDefault="00416C33" w:rsidP="007A2CB4">
            <w:pPr>
              <w:pStyle w:val="af8"/>
              <w:jc w:val="center"/>
              <w:rPr>
                <w:rFonts w:ascii="Times New Roman" w:hAnsi="Times New Roman"/>
                <w:sz w:val="24"/>
                <w:szCs w:val="24"/>
              </w:rPr>
            </w:pP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p>
        </w:tc>
      </w:tr>
      <w:tr w:rsidR="00416C33" w:rsidRPr="00445DC6" w:rsidTr="007A2CB4">
        <w:tc>
          <w:tcPr>
            <w:tcW w:w="14786" w:type="dxa"/>
            <w:gridSpan w:val="6"/>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 xml:space="preserve">Международный уровень </w:t>
            </w:r>
          </w:p>
        </w:tc>
      </w:tr>
      <w:tr w:rsidR="00416C33" w:rsidRPr="00445DC6" w:rsidTr="007A2CB4">
        <w:tc>
          <w:tcPr>
            <w:tcW w:w="674"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1</w:t>
            </w:r>
          </w:p>
        </w:tc>
        <w:tc>
          <w:tcPr>
            <w:tcW w:w="4253" w:type="dxa"/>
          </w:tcPr>
          <w:p w:rsidR="00416C33" w:rsidRPr="00445DC6" w:rsidRDefault="00416C33" w:rsidP="007A2CB4">
            <w:pPr>
              <w:pStyle w:val="af8"/>
              <w:jc w:val="both"/>
              <w:rPr>
                <w:rFonts w:ascii="Times New Roman" w:hAnsi="Times New Roman"/>
                <w:sz w:val="24"/>
                <w:szCs w:val="24"/>
              </w:rPr>
            </w:pPr>
            <w:r w:rsidRPr="00445DC6">
              <w:rPr>
                <w:rFonts w:ascii="Times New Roman" w:hAnsi="Times New Roman"/>
                <w:sz w:val="24"/>
                <w:szCs w:val="24"/>
              </w:rPr>
              <w:t>Международный фестиваль-конкурс «Поколение талантов»</w:t>
            </w:r>
          </w:p>
        </w:tc>
        <w:tc>
          <w:tcPr>
            <w:tcW w:w="354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4</w:t>
            </w:r>
          </w:p>
        </w:tc>
        <w:tc>
          <w:tcPr>
            <w:tcW w:w="2104" w:type="dxa"/>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3</w:t>
            </w:r>
          </w:p>
        </w:tc>
        <w:tc>
          <w:tcPr>
            <w:tcW w:w="2105" w:type="dxa"/>
            <w:tcBorders>
              <w:righ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c>
          <w:tcPr>
            <w:tcW w:w="2106" w:type="dxa"/>
            <w:tcBorders>
              <w:left w:val="single" w:sz="4" w:space="0" w:color="auto"/>
            </w:tcBorders>
          </w:tcPr>
          <w:p w:rsidR="00416C33" w:rsidRPr="00445DC6" w:rsidRDefault="00416C33" w:rsidP="007A2CB4">
            <w:pPr>
              <w:pStyle w:val="af8"/>
              <w:jc w:val="center"/>
              <w:rPr>
                <w:rFonts w:ascii="Times New Roman" w:hAnsi="Times New Roman"/>
                <w:sz w:val="24"/>
                <w:szCs w:val="24"/>
              </w:rPr>
            </w:pPr>
            <w:r w:rsidRPr="00445DC6">
              <w:rPr>
                <w:rFonts w:ascii="Times New Roman" w:hAnsi="Times New Roman"/>
                <w:sz w:val="24"/>
                <w:szCs w:val="24"/>
              </w:rPr>
              <w:t>1</w:t>
            </w:r>
          </w:p>
        </w:tc>
      </w:tr>
    </w:tbl>
    <w:p w:rsidR="00416C33" w:rsidRPr="00445DC6" w:rsidRDefault="00416C33" w:rsidP="00416C33">
      <w:pPr>
        <w:pStyle w:val="af8"/>
        <w:jc w:val="both"/>
        <w:rPr>
          <w:rFonts w:ascii="Times New Roman" w:hAnsi="Times New Roman"/>
          <w:sz w:val="24"/>
          <w:szCs w:val="24"/>
        </w:rPr>
      </w:pPr>
    </w:p>
    <w:p w:rsidR="00416C33" w:rsidRPr="00A23D61" w:rsidRDefault="00416C33" w:rsidP="00416C33">
      <w:pPr>
        <w:pStyle w:val="af8"/>
        <w:jc w:val="both"/>
        <w:rPr>
          <w:rFonts w:ascii="Times New Roman" w:hAnsi="Times New Roman"/>
          <w:b/>
          <w:sz w:val="28"/>
          <w:szCs w:val="28"/>
          <w:u w:val="single"/>
        </w:rPr>
      </w:pPr>
      <w:r w:rsidRPr="00A23D61">
        <w:rPr>
          <w:rFonts w:ascii="Times New Roman" w:hAnsi="Times New Roman"/>
          <w:b/>
          <w:sz w:val="28"/>
          <w:szCs w:val="28"/>
          <w:u w:val="single"/>
        </w:rPr>
        <w:t xml:space="preserve">Выводы по организации воспитательной деятельности в ОО    </w:t>
      </w:r>
    </w:p>
    <w:p w:rsidR="00416C33" w:rsidRPr="00A23D61" w:rsidRDefault="00416C33" w:rsidP="00416C33">
      <w:pPr>
        <w:ind w:firstLine="708"/>
        <w:rPr>
          <w:sz w:val="28"/>
          <w:szCs w:val="28"/>
        </w:rPr>
      </w:pPr>
      <w:r w:rsidRPr="00A23D61">
        <w:rPr>
          <w:sz w:val="28"/>
          <w:szCs w:val="28"/>
        </w:rPr>
        <w:t xml:space="preserve">Подводя итоги воспитательной работы за текущий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 Каждый классный руководитель в нашей школе моделирует свою воспитательную программу. В этом помогали заседания методического объединения, которые проводились в рамках школьной методической темы «Развитие профессиональной компетентности классных руководителей, как фактор повышения качества воспитания в условиях подготовки и введения ФГОС ». Основными критериями результативности работы классных руководителей в данном учебном году стали: содействие самостоятельной творческой деятельности обучающихся, повышение уровня удовлетворенности жизнедеятельностью класса;- уровень взаимодействия с учителями, коллективом педагогов, с разными школьными службами;- уровень взаимодействия с социальными партнерами. </w:t>
      </w:r>
    </w:p>
    <w:p w:rsidR="00416C33" w:rsidRPr="00A23D61" w:rsidRDefault="00416C33" w:rsidP="00416C33">
      <w:pPr>
        <w:ind w:firstLine="708"/>
        <w:rPr>
          <w:sz w:val="28"/>
          <w:szCs w:val="28"/>
        </w:rPr>
      </w:pPr>
      <w:r w:rsidRPr="00A23D61">
        <w:rPr>
          <w:sz w:val="28"/>
          <w:szCs w:val="28"/>
        </w:rPr>
        <w:t xml:space="preserve">Серьезное место отводилось консультативной работе заместителя директора по воспитательной работе с классными руководителями (в том числе и по координации совместных действий.) Индивидуальное консультирование проводилось на основе изучения затруднений педагогов в работе. Контроль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 При проверке планов воспитательной работы были выявлены следующие типичные недочеты: отсутствие конкретных формулировок мероприятий; не всегда формы работы соответствуют </w:t>
      </w:r>
      <w:r w:rsidRPr="00A23D61">
        <w:rPr>
          <w:sz w:val="28"/>
          <w:szCs w:val="28"/>
        </w:rPr>
        <w:lastRenderedPageBreak/>
        <w:t>возрасту обучающих, преобладающие формы работы – беседы. Большие претензии к анализу работы за предыдущий год, (отсутствуют данные мониторинга), поставленные задачи не подкреплены мероприятиями. В ходе консультаций недочёты были устранены.</w:t>
      </w:r>
    </w:p>
    <w:p w:rsidR="00416C33" w:rsidRPr="00A23D61" w:rsidRDefault="00416C33" w:rsidP="00416C33">
      <w:pPr>
        <w:ind w:firstLine="708"/>
        <w:rPr>
          <w:sz w:val="28"/>
          <w:szCs w:val="28"/>
        </w:rPr>
      </w:pPr>
      <w:r w:rsidRPr="00A23D61">
        <w:rPr>
          <w:sz w:val="28"/>
          <w:szCs w:val="28"/>
        </w:rPr>
        <w:t>Основными формами воспитательной работы стали тематические классные часы, коллективные творческие дела, конкурсы, викторины, массовые спортивные соревнования, познавательные игры, экскурсии.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деловые игры и Интернет- ресурсы. Деятельность классных коллективов направлена на реализацию общественных и социально-значимых задач. Обучающиеся школы активно включены в жизнедеятельность ученического коллектива в масштабе класса и школы, принимают активное участие в общешкольных мероприятиях, в мероприятиях на уровне города. Особое внимание отводилось на подготовку и проведение мероприятий согласно дорожной карте ГЦП «Человек. Гражданин. Патриот!»</w:t>
      </w:r>
    </w:p>
    <w:p w:rsidR="00416C33" w:rsidRPr="00445DC6" w:rsidRDefault="00416C33" w:rsidP="00416C33">
      <w:pPr>
        <w:pStyle w:val="af8"/>
        <w:jc w:val="both"/>
        <w:rPr>
          <w:rFonts w:ascii="Times New Roman" w:hAnsi="Times New Roman"/>
          <w:b/>
          <w:sz w:val="24"/>
          <w:szCs w:val="24"/>
        </w:rPr>
      </w:pPr>
    </w:p>
    <w:p w:rsidR="005874DE" w:rsidRPr="00445DC6" w:rsidRDefault="005874DE" w:rsidP="00E06DEA">
      <w:pPr>
        <w:pStyle w:val="af8"/>
        <w:ind w:left="720"/>
        <w:rPr>
          <w:rFonts w:ascii="Times New Roman" w:hAnsi="Times New Roman"/>
          <w:sz w:val="24"/>
          <w:szCs w:val="24"/>
        </w:rPr>
      </w:pPr>
    </w:p>
    <w:p w:rsidR="005874DE" w:rsidRPr="00445DC6" w:rsidRDefault="005874DE" w:rsidP="00E06DEA">
      <w:pPr>
        <w:pStyle w:val="af8"/>
        <w:ind w:left="720"/>
        <w:rPr>
          <w:rFonts w:ascii="Times New Roman" w:hAnsi="Times New Roman"/>
          <w:sz w:val="24"/>
          <w:szCs w:val="24"/>
        </w:rPr>
      </w:pPr>
    </w:p>
    <w:p w:rsidR="00A6443A" w:rsidRPr="00445DC6" w:rsidRDefault="00A6443A" w:rsidP="00E06DEA">
      <w:pPr>
        <w:pStyle w:val="af8"/>
        <w:ind w:left="720"/>
        <w:rPr>
          <w:rFonts w:ascii="Times New Roman" w:hAnsi="Times New Roman"/>
          <w:sz w:val="24"/>
          <w:szCs w:val="24"/>
        </w:rPr>
      </w:pPr>
    </w:p>
    <w:p w:rsidR="00A6443A" w:rsidRPr="00445DC6" w:rsidRDefault="00A6443A" w:rsidP="00E06DEA">
      <w:pPr>
        <w:pStyle w:val="af8"/>
        <w:ind w:left="720"/>
        <w:rPr>
          <w:rFonts w:ascii="Times New Roman" w:hAnsi="Times New Roman"/>
          <w:sz w:val="24"/>
          <w:szCs w:val="24"/>
        </w:rPr>
      </w:pPr>
    </w:p>
    <w:p w:rsidR="00A6443A" w:rsidRPr="00445DC6" w:rsidRDefault="00A6443A" w:rsidP="00E06DEA">
      <w:pPr>
        <w:pStyle w:val="af8"/>
        <w:ind w:left="720"/>
        <w:rPr>
          <w:rFonts w:ascii="Times New Roman" w:hAnsi="Times New Roman"/>
          <w:sz w:val="24"/>
          <w:szCs w:val="24"/>
        </w:rPr>
      </w:pPr>
    </w:p>
    <w:p w:rsidR="005874DE" w:rsidRPr="00445DC6" w:rsidRDefault="005874DE" w:rsidP="00E06DEA">
      <w:pPr>
        <w:pStyle w:val="af8"/>
        <w:ind w:left="720"/>
        <w:rPr>
          <w:rFonts w:ascii="Times New Roman" w:hAnsi="Times New Roman"/>
          <w:sz w:val="24"/>
          <w:szCs w:val="24"/>
        </w:rPr>
      </w:pPr>
    </w:p>
    <w:p w:rsidR="005874DE" w:rsidRPr="00445DC6" w:rsidRDefault="005874DE" w:rsidP="00E06DEA">
      <w:pPr>
        <w:pStyle w:val="af8"/>
        <w:ind w:left="720"/>
        <w:rPr>
          <w:rFonts w:ascii="Times New Roman" w:hAnsi="Times New Roman"/>
          <w:sz w:val="24"/>
          <w:szCs w:val="24"/>
        </w:rPr>
      </w:pPr>
    </w:p>
    <w:p w:rsidR="00A40E0D" w:rsidRPr="00A23D61" w:rsidRDefault="00A40E0D" w:rsidP="00A40E0D">
      <w:pPr>
        <w:ind w:left="397" w:firstLine="0"/>
        <w:jc w:val="left"/>
        <w:rPr>
          <w:b/>
          <w:sz w:val="28"/>
          <w:szCs w:val="28"/>
        </w:rPr>
      </w:pPr>
      <w:r w:rsidRPr="00A23D61">
        <w:rPr>
          <w:b/>
          <w:sz w:val="28"/>
          <w:szCs w:val="28"/>
        </w:rPr>
        <w:t xml:space="preserve">Часть </w:t>
      </w:r>
      <w:r w:rsidRPr="00A23D61">
        <w:rPr>
          <w:b/>
          <w:sz w:val="28"/>
          <w:szCs w:val="28"/>
          <w:lang w:val="en-US"/>
        </w:rPr>
        <w:t>III</w:t>
      </w:r>
      <w:r w:rsidRPr="00A23D61">
        <w:rPr>
          <w:b/>
          <w:sz w:val="28"/>
          <w:szCs w:val="28"/>
        </w:rPr>
        <w:t>. Сведения о показателях, устанавливающих результаты образовательной деятельности и инфраструктуры</w:t>
      </w:r>
    </w:p>
    <w:p w:rsidR="00A40E0D" w:rsidRPr="00A23D61" w:rsidRDefault="00A40E0D" w:rsidP="00A40E0D">
      <w:pPr>
        <w:ind w:left="397" w:firstLine="0"/>
        <w:jc w:val="left"/>
        <w:rPr>
          <w:b/>
          <w:sz w:val="28"/>
          <w:szCs w:val="28"/>
        </w:rPr>
      </w:pPr>
    </w:p>
    <w:p w:rsidR="00A40E0D" w:rsidRPr="00A23D61" w:rsidRDefault="00A40E0D" w:rsidP="00A40E0D">
      <w:pPr>
        <w:pStyle w:val="25"/>
        <w:tabs>
          <w:tab w:val="left" w:pos="1276"/>
        </w:tabs>
        <w:spacing w:after="0" w:line="240" w:lineRule="auto"/>
        <w:ind w:left="0" w:firstLine="709"/>
        <w:jc w:val="both"/>
        <w:rPr>
          <w:sz w:val="28"/>
          <w:szCs w:val="28"/>
          <w:lang w:val="ru-RU"/>
        </w:rPr>
      </w:pPr>
      <w:r w:rsidRPr="00A23D61">
        <w:rPr>
          <w:sz w:val="28"/>
          <w:szCs w:val="28"/>
        </w:rPr>
        <w:t xml:space="preserve">МБОУ СОШ № 18 города Невинномысска – учреждение с углубленным изучением отдельных предметов, реализующее различные  образовательные программы.  </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sz w:val="28"/>
          <w:szCs w:val="28"/>
        </w:rPr>
        <w:t xml:space="preserve"> Основн</w:t>
      </w:r>
      <w:r w:rsidRPr="00A23D61">
        <w:rPr>
          <w:sz w:val="28"/>
          <w:szCs w:val="28"/>
          <w:lang w:val="ru-RU"/>
        </w:rPr>
        <w:t>ыми</w:t>
      </w:r>
      <w:r w:rsidRPr="00A23D61">
        <w:rPr>
          <w:sz w:val="28"/>
          <w:szCs w:val="28"/>
        </w:rPr>
        <w:t xml:space="preserve"> цел</w:t>
      </w:r>
      <w:r w:rsidRPr="00A23D61">
        <w:rPr>
          <w:sz w:val="28"/>
          <w:szCs w:val="28"/>
          <w:lang w:val="ru-RU"/>
        </w:rPr>
        <w:t>ями</w:t>
      </w:r>
      <w:r w:rsidRPr="00A23D61">
        <w:rPr>
          <w:sz w:val="28"/>
          <w:szCs w:val="28"/>
        </w:rPr>
        <w:t xml:space="preserve"> деятельности </w:t>
      </w:r>
      <w:r w:rsidRPr="00A23D61">
        <w:rPr>
          <w:sz w:val="28"/>
          <w:szCs w:val="28"/>
          <w:lang w:val="ru-RU"/>
        </w:rPr>
        <w:t xml:space="preserve">учреждения </w:t>
      </w:r>
      <w:r w:rsidRPr="00A23D61">
        <w:rPr>
          <w:sz w:val="28"/>
          <w:szCs w:val="28"/>
        </w:rPr>
        <w:t>явля</w:t>
      </w:r>
      <w:r w:rsidRPr="00A23D61">
        <w:rPr>
          <w:sz w:val="28"/>
          <w:szCs w:val="28"/>
          <w:lang w:val="ru-RU"/>
        </w:rPr>
        <w:t>ю</w:t>
      </w:r>
      <w:r w:rsidRPr="00A23D61">
        <w:rPr>
          <w:sz w:val="28"/>
          <w:szCs w:val="28"/>
        </w:rPr>
        <w:t>т</w:t>
      </w:r>
      <w:r w:rsidRPr="00A23D61">
        <w:rPr>
          <w:sz w:val="28"/>
          <w:szCs w:val="28"/>
          <w:lang w:val="ru-RU"/>
        </w:rPr>
        <w:t xml:space="preserve">ся </w:t>
      </w:r>
      <w:r w:rsidRPr="00A23D61">
        <w:rPr>
          <w:sz w:val="28"/>
          <w:szCs w:val="28"/>
        </w:rPr>
        <w:t>создание условий для реализации прав граждан на получение</w:t>
      </w:r>
      <w:r w:rsidRPr="00A23D61">
        <w:rPr>
          <w:sz w:val="28"/>
          <w:szCs w:val="28"/>
          <w:lang w:val="ru-RU"/>
        </w:rPr>
        <w:t xml:space="preserve"> </w:t>
      </w:r>
      <w:r w:rsidRPr="00A23D61">
        <w:rPr>
          <w:bCs/>
          <w:spacing w:val="-2"/>
          <w:sz w:val="28"/>
          <w:szCs w:val="28"/>
        </w:rPr>
        <w:t>общедоступного и бесплатного начального общего, основного общего и среднего общего образования по основным общеобразовательным программам, в соответствии с федеральным государственным образовательным стандартом;</w:t>
      </w:r>
      <w:r w:rsidR="00A23D61">
        <w:rPr>
          <w:bCs/>
          <w:spacing w:val="-2"/>
          <w:sz w:val="28"/>
          <w:szCs w:val="28"/>
        </w:rPr>
        <w:t xml:space="preserve"> формирование общей  культуры </w:t>
      </w:r>
      <w:r w:rsidRPr="00A23D61">
        <w:rPr>
          <w:bCs/>
          <w:spacing w:val="-2"/>
          <w:sz w:val="28"/>
          <w:szCs w:val="28"/>
        </w:rPr>
        <w:t>личнос</w:t>
      </w:r>
      <w:r w:rsidR="00A23D61">
        <w:rPr>
          <w:bCs/>
          <w:spacing w:val="-2"/>
          <w:sz w:val="28"/>
          <w:szCs w:val="28"/>
        </w:rPr>
        <w:t xml:space="preserve">ти  обучающихся на основе </w:t>
      </w:r>
      <w:r w:rsidRPr="00A23D61">
        <w:rPr>
          <w:bCs/>
          <w:spacing w:val="-2"/>
          <w:sz w:val="28"/>
          <w:szCs w:val="28"/>
        </w:rPr>
        <w:t>федеральных государственных образовательных стандартов, адаптация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A40E0D" w:rsidRPr="00A23D61" w:rsidRDefault="00A40E0D" w:rsidP="00A23D61">
      <w:pPr>
        <w:tabs>
          <w:tab w:val="left" w:pos="1276"/>
        </w:tabs>
        <w:spacing w:line="240" w:lineRule="atLeast"/>
        <w:ind w:firstLine="709"/>
        <w:contextualSpacing/>
        <w:rPr>
          <w:sz w:val="28"/>
          <w:szCs w:val="28"/>
        </w:rPr>
      </w:pPr>
      <w:r w:rsidRPr="00A23D61">
        <w:rPr>
          <w:sz w:val="28"/>
          <w:szCs w:val="28"/>
        </w:rPr>
        <w:t>Для достижения указанных целей Учреждение осуществляет следующие основные виды деятельности:</w:t>
      </w:r>
      <w:r w:rsidRPr="00A23D61">
        <w:rPr>
          <w:rStyle w:val="23"/>
          <w:sz w:val="28"/>
          <w:szCs w:val="28"/>
        </w:rPr>
        <w:t xml:space="preserve"> </w:t>
      </w:r>
    </w:p>
    <w:p w:rsidR="00A40E0D" w:rsidRPr="00A23D61" w:rsidRDefault="00E17487" w:rsidP="00A23D61">
      <w:pPr>
        <w:pStyle w:val="25"/>
        <w:tabs>
          <w:tab w:val="left" w:pos="1276"/>
        </w:tabs>
        <w:spacing w:after="0" w:line="240" w:lineRule="atLeast"/>
        <w:ind w:left="0" w:firstLine="709"/>
        <w:contextualSpacing/>
        <w:jc w:val="both"/>
        <w:rPr>
          <w:bCs/>
          <w:spacing w:val="-2"/>
          <w:sz w:val="28"/>
          <w:szCs w:val="28"/>
        </w:rPr>
      </w:pPr>
      <w:r>
        <w:rPr>
          <w:bCs/>
          <w:spacing w:val="-2"/>
          <w:sz w:val="28"/>
          <w:szCs w:val="28"/>
          <w:lang w:val="ru-RU"/>
        </w:rPr>
        <w:lastRenderedPageBreak/>
        <w:t xml:space="preserve">- </w:t>
      </w:r>
      <w:r w:rsidR="00A23D61" w:rsidRPr="00A23D61">
        <w:rPr>
          <w:bCs/>
          <w:spacing w:val="-2"/>
          <w:sz w:val="28"/>
          <w:szCs w:val="28"/>
        </w:rPr>
        <w:t xml:space="preserve">реализация общеобразовательных программ начального </w:t>
      </w:r>
      <w:r w:rsidR="00A40E0D" w:rsidRPr="00A23D61">
        <w:rPr>
          <w:bCs/>
          <w:spacing w:val="-2"/>
          <w:sz w:val="28"/>
          <w:szCs w:val="28"/>
        </w:rPr>
        <w:t>общего, основного общего,  среднего общего образования; реализация дополнительных общеобразовательных программ; организация каникулярного отдыха; организационно-методическая, просветительская деятельность в рамках всей системы психолого-медико-педагогической комиссии  (организационная, методическая, просветительская, информационная функции);</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Порядком осуществления образовательной деятельности. </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НОО и ООО (5,6 класс).</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Для реализации задач, поставленных на начальной ступени обучения,  в  школе создана модель образовательной среды, которая направлена на воспитание новых ценностных установок и деятельностных способностей обучающегося.</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Созданная модель образовательной среды начального обучения 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I ступени  школы с  мотивацией к образовательно–социальной деятельности и с дифференцированными образовательными интересами, склонностями и способностями.</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 xml:space="preserve"> На ступени начального образования в 4-ом классе, реализовывался курс «Основы религиозных культур и светской этики». </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С целью учета качественных образовательных изменений у обучающихся в 2016-2017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промежуточной и итоговой аттестации.</w:t>
      </w:r>
    </w:p>
    <w:p w:rsidR="00A40E0D" w:rsidRPr="00A23D61" w:rsidRDefault="00A40E0D" w:rsidP="00A23D61">
      <w:pPr>
        <w:pStyle w:val="25"/>
        <w:tabs>
          <w:tab w:val="left" w:pos="1276"/>
        </w:tabs>
        <w:spacing w:after="0" w:line="240" w:lineRule="atLeast"/>
        <w:ind w:left="0" w:firstLine="709"/>
        <w:contextualSpacing/>
        <w:jc w:val="both"/>
        <w:rPr>
          <w:bCs/>
          <w:spacing w:val="-2"/>
          <w:sz w:val="28"/>
          <w:szCs w:val="28"/>
        </w:rPr>
      </w:pPr>
      <w:r w:rsidRPr="00A23D61">
        <w:rPr>
          <w:bCs/>
          <w:spacing w:val="-2"/>
          <w:sz w:val="28"/>
          <w:szCs w:val="28"/>
        </w:rPr>
        <w:t xml:space="preserve">           Применение системно-деятельностного подхода в сочетании с современными образовательными технологиями позволило школе  достичь в 2016-2017 учебном году высоких образовательных результатов. </w:t>
      </w:r>
    </w:p>
    <w:p w:rsidR="00A40E0D" w:rsidRPr="00A23D61" w:rsidRDefault="00A40E0D" w:rsidP="00A40E0D">
      <w:pPr>
        <w:ind w:left="397" w:firstLine="0"/>
        <w:jc w:val="left"/>
        <w:rPr>
          <w:b/>
          <w:sz w:val="28"/>
          <w:szCs w:val="28"/>
        </w:rPr>
      </w:pPr>
    </w:p>
    <w:tbl>
      <w:tblPr>
        <w:tblW w:w="0" w:type="auto"/>
        <w:tblCellMar>
          <w:top w:w="75" w:type="dxa"/>
          <w:left w:w="150" w:type="dxa"/>
          <w:bottom w:w="75" w:type="dxa"/>
          <w:right w:w="150" w:type="dxa"/>
        </w:tblCellMar>
        <w:tblLook w:val="04A0"/>
      </w:tblPr>
      <w:tblGrid>
        <w:gridCol w:w="3978"/>
        <w:gridCol w:w="501"/>
        <w:gridCol w:w="66"/>
        <w:gridCol w:w="1275"/>
        <w:gridCol w:w="1495"/>
        <w:gridCol w:w="65"/>
        <w:gridCol w:w="7490"/>
      </w:tblGrid>
      <w:tr w:rsidR="00A40E0D" w:rsidRPr="00416C33" w:rsidTr="00737D72">
        <w:tc>
          <w:tcPr>
            <w:tcW w:w="4545"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rPr>
                <w:b/>
                <w:bCs/>
              </w:rPr>
              <w:lastRenderedPageBreak/>
              <w:t>Показатели (п.7 Порядка, утвержденного приказом Минобрнауки России от 4 июня 2013 года № 462)</w:t>
            </w:r>
          </w:p>
        </w:tc>
        <w:tc>
          <w:tcPr>
            <w:tcW w:w="2835"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rPr>
                <w:b/>
                <w:bCs/>
              </w:rPr>
              <w:t>Единица измерения</w:t>
            </w:r>
          </w:p>
        </w:tc>
        <w:tc>
          <w:tcPr>
            <w:tcW w:w="7490"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rPr>
                <w:b/>
                <w:bCs/>
              </w:rPr>
              <w:t>Показатели по учреждению и их значение</w:t>
            </w:r>
          </w:p>
        </w:tc>
      </w:tr>
      <w:tr w:rsidR="00A40E0D" w:rsidRPr="00416C33" w:rsidTr="00737D72">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rPr>
                <w:b/>
                <w:bCs/>
              </w:rPr>
              <w:t>Образовательная деятельность</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Общая численность учащихся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w:t>
            </w:r>
          </w:p>
        </w:tc>
        <w:tc>
          <w:tcPr>
            <w:tcW w:w="75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i/>
                <w:iCs/>
                <w:color w:val="auto"/>
              </w:rPr>
              <w:t>Общая численность обучающихся– 1330 человека, в том числе:</w:t>
            </w:r>
          </w:p>
          <w:p w:rsidR="00A40E0D" w:rsidRPr="00416C33" w:rsidRDefault="00A40E0D" w:rsidP="00737D72">
            <w:pPr>
              <w:pStyle w:val="ad"/>
              <w:rPr>
                <w:color w:val="auto"/>
              </w:rPr>
            </w:pPr>
            <w:r w:rsidRPr="00416C33">
              <w:rPr>
                <w:i/>
                <w:iCs/>
                <w:color w:val="auto"/>
              </w:rPr>
              <w:t>− обучающихся по образовательной программе начального общего образования – 584;</w:t>
            </w:r>
          </w:p>
          <w:p w:rsidR="00A40E0D" w:rsidRPr="00416C33" w:rsidRDefault="00A40E0D" w:rsidP="00737D72">
            <w:pPr>
              <w:pStyle w:val="ad"/>
              <w:rPr>
                <w:color w:val="auto"/>
              </w:rPr>
            </w:pPr>
            <w:r w:rsidRPr="00416C33">
              <w:rPr>
                <w:i/>
                <w:iCs/>
                <w:color w:val="auto"/>
              </w:rPr>
              <w:t>− обучающихся по образовательной программе основного общего образования – 630;</w:t>
            </w:r>
          </w:p>
          <w:p w:rsidR="00A40E0D" w:rsidRPr="00416C33" w:rsidRDefault="00A40E0D" w:rsidP="00737D72">
            <w:pPr>
              <w:pStyle w:val="ad"/>
              <w:rPr>
                <w:color w:val="auto"/>
              </w:rPr>
            </w:pPr>
            <w:r w:rsidRPr="00416C33">
              <w:rPr>
                <w:i/>
                <w:iCs/>
                <w:color w:val="auto"/>
              </w:rPr>
              <w:t>− обучающихся по образовательной программе среднего общего образования – 116</w:t>
            </w:r>
            <w:r w:rsidRPr="00416C33">
              <w:rPr>
                <w:color w:val="auto"/>
              </w:rPr>
              <w:t>.</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учащихся по образовательной программе начального общего образования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w:t>
            </w:r>
          </w:p>
        </w:tc>
        <w:tc>
          <w:tcPr>
            <w:tcW w:w="7555" w:type="dxa"/>
            <w:gridSpan w:val="2"/>
            <w:vMerge/>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учащихся по образовательной программе основного общего образования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w:t>
            </w:r>
          </w:p>
        </w:tc>
        <w:tc>
          <w:tcPr>
            <w:tcW w:w="7555" w:type="dxa"/>
            <w:gridSpan w:val="2"/>
            <w:vMerge/>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учащихся по образовательной программе среднего общего образования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w:t>
            </w:r>
          </w:p>
        </w:tc>
        <w:tc>
          <w:tcPr>
            <w:tcW w:w="7555" w:type="dxa"/>
            <w:gridSpan w:val="2"/>
            <w:vMerge/>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учащихся, успевающих на «4» и «5», по результатам промежуточной аттестации,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учащихся, успевающих на "4" и "5" по результатам промежуточной аттестации, от общей численности обучающихся – 6</w:t>
            </w:r>
            <w:r>
              <w:rPr>
                <w:i/>
                <w:iCs/>
              </w:rPr>
              <w:t>41</w:t>
            </w:r>
            <w:r w:rsidRPr="00416C33">
              <w:rPr>
                <w:i/>
                <w:iCs/>
              </w:rPr>
              <w:t xml:space="preserve"> человек (54%)</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Средний балл ГИА выпускников 9 класса по русскому языку</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балл</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spacing w:line="276" w:lineRule="auto"/>
              <w:contextualSpacing/>
              <w:rPr>
                <w:i/>
                <w:iCs/>
              </w:rPr>
            </w:pPr>
            <w:r w:rsidRPr="00416C33">
              <w:rPr>
                <w:i/>
                <w:iCs/>
                <w:color w:val="auto"/>
              </w:rPr>
              <w:t>Средний балл выпускников 9 класса по русскому языку – 4,2;</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Средний балл ГИА выпускников 9 класса по математике</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балл</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spacing w:line="276" w:lineRule="auto"/>
              <w:contextualSpacing/>
              <w:rPr>
                <w:i/>
                <w:iCs/>
                <w:color w:val="auto"/>
              </w:rPr>
            </w:pPr>
            <w:r>
              <w:rPr>
                <w:i/>
                <w:iCs/>
                <w:color w:val="auto"/>
              </w:rPr>
              <w:t>Ср</w:t>
            </w:r>
            <w:r w:rsidRPr="00416C33">
              <w:rPr>
                <w:i/>
                <w:iCs/>
                <w:color w:val="auto"/>
              </w:rPr>
              <w:t>едний балл выпускников 9 класса по математике – 3,3;</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Средний балл ЕГЭ выпускников 11 класса по русскому языку</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балл</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Default="00A40E0D" w:rsidP="00737D72">
            <w:pPr>
              <w:pStyle w:val="ad"/>
              <w:rPr>
                <w:i/>
                <w:iCs/>
                <w:color w:val="auto"/>
              </w:rPr>
            </w:pPr>
            <w:r w:rsidRPr="00416C33">
              <w:rPr>
                <w:i/>
                <w:iCs/>
                <w:color w:val="auto"/>
              </w:rPr>
              <w:t>− выпускников 11 класса по русскому языку – 65,8;</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lastRenderedPageBreak/>
              <w:t>Средний балл ЕГЭ выпускников 11 класса по математике</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балл</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i/>
                <w:iCs/>
                <w:color w:val="auto"/>
              </w:rPr>
            </w:pPr>
            <w:r w:rsidRPr="00416C33">
              <w:rPr>
                <w:i/>
                <w:iCs/>
                <w:color w:val="auto"/>
              </w:rPr>
              <w:t>− выпускников 11 класса по математике – 42/3,9 (профиль/база)</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i/>
                <w:iCs/>
                <w:color w:val="auto"/>
              </w:rPr>
            </w:pPr>
            <w:r w:rsidRPr="00416C33">
              <w:rPr>
                <w:i/>
                <w:iCs/>
                <w:color w:val="auto"/>
              </w:rPr>
              <w:t>− по русскому языку – 0 человек (0 %);</w:t>
            </w:r>
          </w:p>
        </w:tc>
      </w:tr>
      <w:tr w:rsidR="00A40E0D" w:rsidRPr="00416C33" w:rsidTr="00737D72">
        <w:trPr>
          <w:trHeight w:val="807"/>
        </w:trPr>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i/>
                <w:iCs/>
                <w:color w:val="auto"/>
              </w:rPr>
            </w:pPr>
            <w:r w:rsidRPr="00416C33">
              <w:rPr>
                <w:i/>
                <w:iCs/>
                <w:color w:val="auto"/>
              </w:rPr>
              <w:t>− по математике – 0 человек (0 %)</w:t>
            </w:r>
            <w:r w:rsidRPr="00416C33">
              <w:rPr>
                <w:color w:val="auto"/>
              </w:rPr>
              <w:t>»</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i/>
                <w:iCs/>
                <w:color w:val="auto"/>
              </w:rPr>
              <w:t xml:space="preserve">Численность выпускников 11 класса, которые получили результаты ниже установленного минимального количества баллов ЕГЭ, от общей численности выпускников 11 класса: </w:t>
            </w:r>
            <w:r>
              <w:rPr>
                <w:i/>
                <w:iCs/>
                <w:color w:val="auto"/>
              </w:rPr>
              <w:t xml:space="preserve">                                       </w:t>
            </w:r>
            <w:r w:rsidRPr="00416C33">
              <w:rPr>
                <w:i/>
                <w:iCs/>
                <w:color w:val="auto"/>
              </w:rPr>
              <w:t xml:space="preserve">− </w:t>
            </w:r>
            <w:r>
              <w:rPr>
                <w:i/>
                <w:iCs/>
                <w:color w:val="auto"/>
              </w:rPr>
              <w:t xml:space="preserve">  - </w:t>
            </w:r>
            <w:r w:rsidRPr="00416C33">
              <w:rPr>
                <w:i/>
                <w:iCs/>
                <w:color w:val="auto"/>
              </w:rPr>
              <w:t>по русскому языку – 0 человек (0%);</w:t>
            </w:r>
          </w:p>
          <w:p w:rsidR="00A40E0D" w:rsidRPr="00416C33" w:rsidRDefault="00A40E0D" w:rsidP="00737D72">
            <w:pPr>
              <w:pStyle w:val="ad"/>
              <w:rPr>
                <w:color w:val="auto"/>
              </w:rPr>
            </w:pPr>
            <w:r w:rsidRPr="00416C33">
              <w:rPr>
                <w:i/>
                <w:iCs/>
                <w:color w:val="auto"/>
              </w:rPr>
              <w:t>− по математике – 1 человек (1,7 %)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vMerge/>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 xml:space="preserve">Численность (удельный вес) выпускников 9 класса, которые не получили аттестаты, от общей </w:t>
            </w:r>
            <w:r w:rsidRPr="00416C33">
              <w:lastRenderedPageBreak/>
              <w:t>численности выпускников 9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lastRenderedPageBreak/>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выпускников 9 класса, которые не получили аттестаты, от общей численности выпускников 9 класса – 0 человек (0 %)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lastRenderedPageBreak/>
              <w:t>Численность (удельный вес) выпускников 11 класса, которые не получили аттестаты, от общей численности выпускников 11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выпускников 11 класса, которые не получили аттестаты, от общей численности выпускников 11 класса – 1 человек (1,7 %)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9 класса, которые получили аттестаты с отличием, от общей численности выпускников 9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(удельный вес) выпускников 9 класса, которые получили аттестаты с отличием, от общей численности выпускников 9 класса – 9 человек (7,1 %)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выпускников 11 класса, которые получили аттестаты с отличием, от общей численности выпускников 11 класса</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(удельный вес) выпускников 11 класса, которые получили аттестаты с отличием, от общей численности выпускников 11 класса – 8 человек (14 %)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учащихся, которые принимали участие в олимпиадах, смотрах, конкурсах,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vMerge w:val="restart"/>
            <w:tcBorders>
              <w:top w:val="single" w:sz="6" w:space="0" w:color="000000"/>
              <w:left w:val="single" w:sz="6" w:space="0" w:color="000000"/>
              <w:bottom w:val="single" w:sz="6" w:space="0" w:color="000000"/>
              <w:right w:val="single" w:sz="6" w:space="0" w:color="000000"/>
            </w:tcBorders>
            <w:hideMark/>
          </w:tcPr>
          <w:p w:rsidR="00A40E0D" w:rsidRDefault="00A40E0D" w:rsidP="00737D72">
            <w:pPr>
              <w:pStyle w:val="ad"/>
              <w:spacing w:before="0" w:after="0" w:line="240" w:lineRule="atLeast"/>
              <w:contextualSpacing/>
              <w:rPr>
                <w:i/>
                <w:iCs/>
                <w:color w:val="auto"/>
              </w:rPr>
            </w:pPr>
            <w:r w:rsidRPr="00416C33">
              <w:rPr>
                <w:i/>
                <w:iCs/>
                <w:color w:val="auto"/>
              </w:rPr>
              <w:t xml:space="preserve">Численность учащихся, которые принимали участие в олимпиадах, смотрах, конкурсах, от общей численности обучающихся </w:t>
            </w:r>
          </w:p>
          <w:p w:rsidR="00A40E0D" w:rsidRPr="00416C33" w:rsidRDefault="00A40E0D" w:rsidP="00737D72">
            <w:pPr>
              <w:pStyle w:val="ad"/>
              <w:spacing w:before="0" w:after="0" w:line="240" w:lineRule="atLeast"/>
              <w:contextualSpacing/>
              <w:rPr>
                <w:color w:val="auto"/>
              </w:rPr>
            </w:pPr>
            <w:r w:rsidRPr="00416C33">
              <w:rPr>
                <w:i/>
                <w:iCs/>
                <w:color w:val="auto"/>
              </w:rPr>
              <w:t>– 200</w:t>
            </w:r>
            <w:r>
              <w:rPr>
                <w:i/>
                <w:iCs/>
                <w:color w:val="auto"/>
              </w:rPr>
              <w:t xml:space="preserve"> </w:t>
            </w:r>
            <w:r w:rsidRPr="00416C33">
              <w:rPr>
                <w:i/>
                <w:iCs/>
                <w:color w:val="auto"/>
              </w:rPr>
              <w:t>человек</w:t>
            </w:r>
            <w:r>
              <w:rPr>
                <w:i/>
                <w:iCs/>
                <w:color w:val="auto"/>
              </w:rPr>
              <w:t xml:space="preserve"> (15%)</w:t>
            </w:r>
            <w:r w:rsidRPr="00416C33">
              <w:rPr>
                <w:i/>
                <w:iCs/>
                <w:color w:val="auto"/>
              </w:rPr>
              <w:t>, из них победители и призеры:</w:t>
            </w:r>
          </w:p>
          <w:p w:rsidR="00A40E0D" w:rsidRDefault="00A40E0D" w:rsidP="00737D72">
            <w:pPr>
              <w:pStyle w:val="ad"/>
              <w:spacing w:before="0"/>
              <w:rPr>
                <w:i/>
                <w:iCs/>
                <w:color w:val="auto"/>
              </w:rPr>
            </w:pPr>
          </w:p>
          <w:p w:rsidR="00A40E0D" w:rsidRDefault="00A40E0D" w:rsidP="00737D72">
            <w:pPr>
              <w:pStyle w:val="ad"/>
              <w:spacing w:before="0"/>
              <w:rPr>
                <w:i/>
                <w:iCs/>
                <w:color w:val="auto"/>
              </w:rPr>
            </w:pPr>
          </w:p>
          <w:p w:rsidR="00A40E0D" w:rsidRDefault="00A40E0D" w:rsidP="00737D72">
            <w:pPr>
              <w:pStyle w:val="ad"/>
              <w:spacing w:before="0"/>
              <w:rPr>
                <w:i/>
                <w:iCs/>
                <w:color w:val="auto"/>
              </w:rPr>
            </w:pPr>
          </w:p>
          <w:p w:rsidR="00A23D61" w:rsidRDefault="00A23D61" w:rsidP="00737D72">
            <w:pPr>
              <w:pStyle w:val="ad"/>
              <w:spacing w:before="0"/>
              <w:rPr>
                <w:i/>
                <w:iCs/>
                <w:color w:val="auto"/>
              </w:rPr>
            </w:pPr>
          </w:p>
          <w:p w:rsidR="00A40E0D" w:rsidRPr="00416C33" w:rsidRDefault="00A40E0D" w:rsidP="00737D72">
            <w:pPr>
              <w:pStyle w:val="ad"/>
              <w:spacing w:before="0"/>
              <w:rPr>
                <w:color w:val="auto"/>
              </w:rPr>
            </w:pPr>
            <w:r w:rsidRPr="00416C33">
              <w:rPr>
                <w:i/>
                <w:iCs/>
                <w:color w:val="auto"/>
              </w:rPr>
              <w:t>− регионального уровня – 20 человек (1,5 %);</w:t>
            </w:r>
          </w:p>
          <w:p w:rsidR="00A40E0D" w:rsidRPr="00416C33" w:rsidRDefault="00A40E0D" w:rsidP="00737D72">
            <w:pPr>
              <w:pStyle w:val="ad"/>
              <w:rPr>
                <w:color w:val="auto"/>
              </w:rPr>
            </w:pPr>
            <w:r w:rsidRPr="00416C33">
              <w:rPr>
                <w:i/>
                <w:iCs/>
                <w:color w:val="auto"/>
              </w:rPr>
              <w:t>− федерального уровня – 10 человек (0,8 %);</w:t>
            </w:r>
          </w:p>
          <w:p w:rsidR="00A40E0D" w:rsidRPr="00416C33" w:rsidRDefault="00A40E0D" w:rsidP="00737D72">
            <w:pPr>
              <w:pStyle w:val="ad"/>
              <w:rPr>
                <w:color w:val="auto"/>
              </w:rPr>
            </w:pPr>
            <w:r w:rsidRPr="00416C33">
              <w:rPr>
                <w:i/>
                <w:iCs/>
                <w:color w:val="auto"/>
              </w:rPr>
              <w:t>− международного уровня – 8 человек (0,6 %)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color w:val="auto"/>
              </w:rPr>
              <w:t>Численность (удельный вес) учащихся – победителей и призеров олимпиад, смотров, конкурсов, от общей численности обучающихся, в том числе:</w:t>
            </w:r>
          </w:p>
          <w:p w:rsidR="00A40E0D" w:rsidRPr="00416C33" w:rsidRDefault="00A40E0D" w:rsidP="00737D72">
            <w:pPr>
              <w:pStyle w:val="ad"/>
              <w:rPr>
                <w:color w:val="auto"/>
              </w:rPr>
            </w:pPr>
            <w:r w:rsidRPr="00416C33">
              <w:rPr>
                <w:color w:val="auto"/>
              </w:rPr>
              <w:t>- регионального уровня;</w:t>
            </w:r>
          </w:p>
          <w:p w:rsidR="00A40E0D" w:rsidRPr="00416C33" w:rsidRDefault="00A40E0D" w:rsidP="00737D72">
            <w:pPr>
              <w:pStyle w:val="ad"/>
              <w:rPr>
                <w:color w:val="auto"/>
              </w:rPr>
            </w:pPr>
            <w:r w:rsidRPr="00416C33">
              <w:rPr>
                <w:color w:val="auto"/>
              </w:rPr>
              <w:t>- федерального уровня;</w:t>
            </w:r>
          </w:p>
          <w:p w:rsidR="00A40E0D" w:rsidRPr="00416C33" w:rsidRDefault="00A40E0D" w:rsidP="00737D72">
            <w:pPr>
              <w:pStyle w:val="ad"/>
              <w:rPr>
                <w:color w:val="auto"/>
              </w:rPr>
            </w:pPr>
            <w:r w:rsidRPr="00416C33">
              <w:rPr>
                <w:color w:val="auto"/>
              </w:rPr>
              <w:t>- международного уровня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vMerge/>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учащихся, получающих образование с углубленным изучением отдельных учебных предметов, в общей численности учащихся – 318 человек (24 %)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учащихся по программам профильного обучения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rPr>
                <w:i/>
                <w:iCs/>
              </w:rPr>
            </w:pPr>
            <w:r w:rsidRPr="00416C33">
              <w:rPr>
                <w:i/>
                <w:iCs/>
              </w:rPr>
              <w:t xml:space="preserve">Численность учащихся, получающих образование в рамках профильного обучения, в общей численности учащихся – 0 человек </w:t>
            </w:r>
          </w:p>
          <w:p w:rsidR="00A40E0D" w:rsidRPr="00416C33" w:rsidRDefault="00A40E0D" w:rsidP="00737D72">
            <w:r w:rsidRPr="00416C33">
              <w:rPr>
                <w:i/>
                <w:iCs/>
              </w:rPr>
              <w:t>(0 %)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В образовательной организации проводят обучение с применением дистанционных образовательных технологий, электронного обучения – 1 человек (0,075 %)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Численность (удельный вес) учащихся в рамках сетевой формы реализации образовательных программ от общей численности обучающихся</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учащихся в рамках сетевой формы реализации образовательных программ в общей численности учащихся – 28 человек (2,1 %)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color w:val="auto"/>
              </w:rPr>
              <w:t>Общая численность педработников, в том числе количество педработников:</w:t>
            </w:r>
          </w:p>
          <w:p w:rsidR="00A40E0D" w:rsidRPr="00416C33" w:rsidRDefault="00A40E0D" w:rsidP="00737D72">
            <w:pPr>
              <w:pStyle w:val="ad"/>
              <w:rPr>
                <w:color w:val="auto"/>
              </w:rPr>
            </w:pPr>
            <w:r w:rsidRPr="00416C33">
              <w:rPr>
                <w:color w:val="auto"/>
              </w:rPr>
              <w:t>- с высшим образованием;</w:t>
            </w:r>
          </w:p>
          <w:p w:rsidR="00A40E0D" w:rsidRPr="00416C33" w:rsidRDefault="00A40E0D" w:rsidP="00737D72">
            <w:pPr>
              <w:pStyle w:val="ad"/>
              <w:rPr>
                <w:color w:val="auto"/>
              </w:rPr>
            </w:pPr>
            <w:r w:rsidRPr="00416C33">
              <w:rPr>
                <w:color w:val="auto"/>
              </w:rPr>
              <w:t>- с высшим педагогическим образованием;</w:t>
            </w:r>
          </w:p>
          <w:p w:rsidR="00A40E0D" w:rsidRPr="00416C33" w:rsidRDefault="00A40E0D" w:rsidP="00737D72">
            <w:pPr>
              <w:pStyle w:val="ad"/>
              <w:rPr>
                <w:color w:val="auto"/>
              </w:rPr>
            </w:pPr>
            <w:r w:rsidRPr="00416C33">
              <w:rPr>
                <w:color w:val="auto"/>
              </w:rPr>
              <w:t>- со средним профессиональным образованием;</w:t>
            </w:r>
          </w:p>
          <w:p w:rsidR="00A40E0D" w:rsidRPr="00416C33" w:rsidRDefault="00A40E0D" w:rsidP="00737D72">
            <w:pPr>
              <w:pStyle w:val="ad"/>
              <w:rPr>
                <w:color w:val="auto"/>
              </w:rPr>
            </w:pPr>
            <w:r w:rsidRPr="00416C33">
              <w:rPr>
                <w:color w:val="auto"/>
              </w:rPr>
              <w:t xml:space="preserve">- со средним профессиональным </w:t>
            </w:r>
            <w:r w:rsidRPr="00416C33">
              <w:rPr>
                <w:color w:val="auto"/>
              </w:rPr>
              <w:lastRenderedPageBreak/>
              <w:t>педагогическим образованием</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lastRenderedPageBreak/>
              <w:t>человек</w:t>
            </w:r>
          </w:p>
        </w:tc>
        <w:tc>
          <w:tcPr>
            <w:tcW w:w="7555" w:type="dxa"/>
            <w:gridSpan w:val="2"/>
            <w:tcBorders>
              <w:top w:val="single" w:sz="6" w:space="0" w:color="000000"/>
              <w:left w:val="single" w:sz="6" w:space="0" w:color="000000"/>
              <w:bottom w:val="single" w:sz="6" w:space="0" w:color="000000"/>
              <w:right w:val="single" w:sz="6" w:space="0" w:color="000000"/>
            </w:tcBorders>
            <w:hideMark/>
          </w:tcPr>
          <w:p w:rsidR="00A40E0D" w:rsidRPr="00416C33" w:rsidRDefault="00A40E0D" w:rsidP="00737D72">
            <w:pPr>
              <w:pStyle w:val="ad"/>
              <w:rPr>
                <w:color w:val="auto"/>
              </w:rPr>
            </w:pPr>
            <w:r w:rsidRPr="00416C33">
              <w:rPr>
                <w:i/>
                <w:iCs/>
                <w:color w:val="auto"/>
              </w:rPr>
              <w:t>В образовательной организации работают 75 педработников, в том числе:</w:t>
            </w:r>
          </w:p>
          <w:p w:rsidR="00A40E0D" w:rsidRPr="00416C33" w:rsidRDefault="00A40E0D" w:rsidP="00737D72">
            <w:pPr>
              <w:pStyle w:val="ad"/>
              <w:rPr>
                <w:color w:val="auto"/>
              </w:rPr>
            </w:pPr>
            <w:r w:rsidRPr="00416C33">
              <w:rPr>
                <w:i/>
                <w:iCs/>
                <w:color w:val="auto"/>
              </w:rPr>
              <w:t>− с высшим образованием – 75 человек;</w:t>
            </w:r>
          </w:p>
          <w:p w:rsidR="00A40E0D" w:rsidRPr="00416C33" w:rsidRDefault="00A40E0D" w:rsidP="00737D72">
            <w:pPr>
              <w:pStyle w:val="ad"/>
              <w:rPr>
                <w:color w:val="auto"/>
              </w:rPr>
            </w:pPr>
            <w:r w:rsidRPr="00416C33">
              <w:rPr>
                <w:i/>
                <w:iCs/>
                <w:color w:val="auto"/>
              </w:rPr>
              <w:t>− с высшим педагогическим образованием – 75;</w:t>
            </w:r>
          </w:p>
          <w:p w:rsidR="00A40E0D" w:rsidRDefault="00A40E0D" w:rsidP="00737D72">
            <w:pPr>
              <w:pStyle w:val="ad"/>
              <w:rPr>
                <w:i/>
                <w:iCs/>
                <w:color w:val="auto"/>
              </w:rPr>
            </w:pPr>
            <w:r w:rsidRPr="00416C33">
              <w:rPr>
                <w:i/>
                <w:iCs/>
                <w:color w:val="auto"/>
              </w:rPr>
              <w:t>− со средним профессиональным образованием – 0;</w:t>
            </w:r>
          </w:p>
          <w:p w:rsidR="00A40E0D" w:rsidRPr="00416C33" w:rsidRDefault="00A40E0D" w:rsidP="00737D72">
            <w:pPr>
              <w:pStyle w:val="ad"/>
              <w:rPr>
                <w:color w:val="auto"/>
              </w:rPr>
            </w:pPr>
          </w:p>
          <w:p w:rsidR="00A40E0D" w:rsidRPr="00416C33" w:rsidRDefault="00A40E0D" w:rsidP="00737D72">
            <w:pPr>
              <w:pStyle w:val="ad"/>
              <w:rPr>
                <w:color w:val="auto"/>
              </w:rPr>
            </w:pPr>
            <w:r w:rsidRPr="00416C33">
              <w:rPr>
                <w:i/>
                <w:iCs/>
                <w:color w:val="auto"/>
              </w:rPr>
              <w:t>− со средним профессиональным педагогическим образованием – 0</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color w:val="auto"/>
              </w:rPr>
              <w:lastRenderedPageBreak/>
              <w:t>Численность (удельный вес) педработников с квалификационной категорией от общей численности таких работников, в том числе:</w:t>
            </w:r>
          </w:p>
          <w:p w:rsidR="00A40E0D" w:rsidRPr="00416C33" w:rsidRDefault="00A40E0D" w:rsidP="00737D72">
            <w:pPr>
              <w:pStyle w:val="ad"/>
              <w:rPr>
                <w:color w:val="auto"/>
              </w:rPr>
            </w:pPr>
            <w:r w:rsidRPr="00416C33">
              <w:rPr>
                <w:color w:val="auto"/>
              </w:rPr>
              <w:t>- с высшей;</w:t>
            </w:r>
          </w:p>
          <w:p w:rsidR="00A40E0D" w:rsidRPr="00416C33" w:rsidRDefault="00A40E0D" w:rsidP="00737D72">
            <w:pPr>
              <w:pStyle w:val="ad"/>
              <w:rPr>
                <w:color w:val="auto"/>
              </w:rPr>
            </w:pPr>
            <w:r w:rsidRPr="00416C33">
              <w:rPr>
                <w:color w:val="auto"/>
              </w:rPr>
              <w:t>- с первой</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i/>
                <w:iCs/>
                <w:color w:val="auto"/>
              </w:rPr>
              <w:t>Численность педагогических работников, которым по результатам аттестации присвоена квалификационная категория:</w:t>
            </w:r>
          </w:p>
          <w:p w:rsidR="00A40E0D" w:rsidRPr="00416C33" w:rsidRDefault="00A40E0D" w:rsidP="00737D72">
            <w:pPr>
              <w:pStyle w:val="ad"/>
              <w:rPr>
                <w:color w:val="auto"/>
              </w:rPr>
            </w:pPr>
            <w:r w:rsidRPr="00416C33">
              <w:rPr>
                <w:i/>
                <w:iCs/>
                <w:color w:val="auto"/>
              </w:rPr>
              <w:t>− в общей численности педагогических работников – 75 человека (100%);</w:t>
            </w:r>
          </w:p>
          <w:p w:rsidR="00A40E0D" w:rsidRPr="00416C33" w:rsidRDefault="00A40E0D" w:rsidP="00737D72">
            <w:pPr>
              <w:pStyle w:val="ad"/>
              <w:rPr>
                <w:color w:val="auto"/>
              </w:rPr>
            </w:pPr>
            <w:r w:rsidRPr="00416C33">
              <w:rPr>
                <w:i/>
                <w:iCs/>
                <w:color w:val="auto"/>
              </w:rPr>
              <w:t>− высшая категория – 28 (37 %);</w:t>
            </w:r>
          </w:p>
          <w:p w:rsidR="00A40E0D" w:rsidRPr="00416C33" w:rsidRDefault="00A40E0D" w:rsidP="00737D72">
            <w:pPr>
              <w:pStyle w:val="ad"/>
              <w:rPr>
                <w:color w:val="auto"/>
              </w:rPr>
            </w:pPr>
            <w:r w:rsidRPr="00416C33">
              <w:rPr>
                <w:i/>
                <w:iCs/>
                <w:color w:val="auto"/>
              </w:rPr>
              <w:t>− первая категория – 9 (12 %)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color w:val="auto"/>
              </w:rPr>
              <w:t>Численность (удельный вес) педработников от общей численности таких работников с педагогическим стажем:</w:t>
            </w:r>
          </w:p>
          <w:p w:rsidR="00A40E0D" w:rsidRPr="00416C33" w:rsidRDefault="00A40E0D" w:rsidP="00737D72">
            <w:pPr>
              <w:pStyle w:val="ad"/>
              <w:rPr>
                <w:color w:val="auto"/>
              </w:rPr>
            </w:pPr>
            <w:r w:rsidRPr="00416C33">
              <w:rPr>
                <w:color w:val="auto"/>
              </w:rPr>
              <w:t>- до 5 лет;</w:t>
            </w:r>
          </w:p>
          <w:p w:rsidR="00A40E0D" w:rsidRPr="00416C33" w:rsidRDefault="00A40E0D" w:rsidP="00737D72">
            <w:pPr>
              <w:pStyle w:val="ad"/>
              <w:rPr>
                <w:color w:val="auto"/>
              </w:rPr>
            </w:pPr>
            <w:r w:rsidRPr="00416C33">
              <w:rPr>
                <w:color w:val="auto"/>
              </w:rPr>
              <w:t>- больше 30 лет</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i/>
                <w:iCs/>
                <w:color w:val="auto"/>
              </w:rPr>
              <w:t>Численность педагогических работников, педагогический стаж работы которых составляет:</w:t>
            </w:r>
          </w:p>
          <w:p w:rsidR="00A40E0D" w:rsidRPr="00416C33" w:rsidRDefault="00A40E0D" w:rsidP="00737D72">
            <w:pPr>
              <w:pStyle w:val="ad"/>
              <w:rPr>
                <w:color w:val="auto"/>
              </w:rPr>
            </w:pPr>
            <w:r w:rsidRPr="00416C33">
              <w:rPr>
                <w:i/>
                <w:iCs/>
                <w:color w:val="auto"/>
              </w:rPr>
              <w:t>− до 5 лет – 7 (9 %);</w:t>
            </w:r>
          </w:p>
          <w:p w:rsidR="00A40E0D" w:rsidRPr="00416C33" w:rsidRDefault="00A40E0D" w:rsidP="00737D72">
            <w:pPr>
              <w:pStyle w:val="ad"/>
              <w:rPr>
                <w:color w:val="auto"/>
              </w:rPr>
            </w:pPr>
            <w:r w:rsidRPr="00416C33">
              <w:rPr>
                <w:i/>
                <w:iCs/>
                <w:color w:val="auto"/>
              </w:rPr>
              <w:t>− больше 30 лет – 41 (49 %)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pStyle w:val="ad"/>
              <w:rPr>
                <w:color w:val="auto"/>
              </w:rPr>
            </w:pPr>
            <w:r w:rsidRPr="00416C33">
              <w:rPr>
                <w:color w:val="auto"/>
              </w:rPr>
              <w:t>Численность (удельный вес) педработников от общей численности таких работников в возрасте:</w:t>
            </w:r>
          </w:p>
          <w:p w:rsidR="00A40E0D" w:rsidRPr="00416C33" w:rsidRDefault="00A40E0D" w:rsidP="00737D72">
            <w:pPr>
              <w:pStyle w:val="ad"/>
              <w:rPr>
                <w:color w:val="auto"/>
              </w:rPr>
            </w:pPr>
            <w:r w:rsidRPr="00416C33">
              <w:rPr>
                <w:color w:val="auto"/>
              </w:rPr>
              <w:t>- до 30 лет;</w:t>
            </w:r>
          </w:p>
          <w:p w:rsidR="00A40E0D" w:rsidRPr="00416C33" w:rsidRDefault="00A40E0D" w:rsidP="00737D72">
            <w:pPr>
              <w:pStyle w:val="ad"/>
              <w:rPr>
                <w:color w:val="auto"/>
              </w:rPr>
            </w:pPr>
            <w:r w:rsidRPr="00416C33">
              <w:rPr>
                <w:color w:val="auto"/>
              </w:rPr>
              <w:t>- от 55 лет</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Default="00A40E0D" w:rsidP="00737D72">
            <w:pPr>
              <w:rPr>
                <w:i/>
                <w:iCs/>
              </w:rPr>
            </w:pPr>
            <w:r w:rsidRPr="00416C33">
              <w:rPr>
                <w:i/>
                <w:iCs/>
              </w:rPr>
              <w:t>Численность педагогических работников в возрасте</w:t>
            </w:r>
          </w:p>
          <w:p w:rsidR="00A40E0D" w:rsidRDefault="00A40E0D" w:rsidP="00737D72">
            <w:pPr>
              <w:rPr>
                <w:i/>
                <w:iCs/>
              </w:rPr>
            </w:pPr>
          </w:p>
          <w:p w:rsidR="00A40E0D" w:rsidRDefault="00A40E0D" w:rsidP="00737D72">
            <w:pPr>
              <w:rPr>
                <w:i/>
                <w:iCs/>
              </w:rPr>
            </w:pPr>
          </w:p>
          <w:p w:rsidR="00A40E0D" w:rsidRDefault="00A40E0D" w:rsidP="00737D72">
            <w:pPr>
              <w:rPr>
                <w:i/>
                <w:iCs/>
              </w:rPr>
            </w:pPr>
          </w:p>
          <w:p w:rsidR="00A40E0D" w:rsidRDefault="00A40E0D" w:rsidP="00737D72">
            <w:pPr>
              <w:rPr>
                <w:i/>
                <w:iCs/>
              </w:rPr>
            </w:pPr>
            <w:r w:rsidRPr="00416C33">
              <w:rPr>
                <w:i/>
                <w:iCs/>
              </w:rPr>
              <w:t xml:space="preserve"> до 30 лет – 3 человека (4 %), </w:t>
            </w:r>
          </w:p>
          <w:p w:rsidR="00A40E0D" w:rsidRDefault="00A40E0D" w:rsidP="00737D72">
            <w:pPr>
              <w:rPr>
                <w:i/>
                <w:iCs/>
              </w:rPr>
            </w:pPr>
          </w:p>
          <w:p w:rsidR="00A40E0D" w:rsidRPr="00416C33" w:rsidRDefault="00A40E0D" w:rsidP="00737D72">
            <w:r w:rsidRPr="00416C33">
              <w:rPr>
                <w:i/>
                <w:iCs/>
              </w:rPr>
              <w:t>от 55 лет – 19 человек (25 %)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 xml:space="preserve">Численность (удельный вес) </w:t>
            </w:r>
            <w:r w:rsidRPr="00416C33">
              <w:lastRenderedPageBreak/>
              <w:t>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lastRenderedPageBreak/>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 xml:space="preserve">Численность педагогических и административно-хозяйственных </w:t>
            </w:r>
            <w:r w:rsidRPr="00416C33">
              <w:rPr>
                <w:i/>
                <w:iCs/>
              </w:rPr>
              <w:lastRenderedPageBreak/>
              <w:t>работников, прошедших за последние пять лет повышение квалификации, – 72 человека (96 %)</w:t>
            </w:r>
          </w:p>
        </w:tc>
      </w:tr>
      <w:tr w:rsidR="00A40E0D" w:rsidRPr="00416C33" w:rsidTr="00737D72">
        <w:tc>
          <w:tcPr>
            <w:tcW w:w="4479"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836"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человек (процент)</w:t>
            </w:r>
          </w:p>
        </w:tc>
        <w:tc>
          <w:tcPr>
            <w:tcW w:w="7555" w:type="dxa"/>
            <w:gridSpan w:val="2"/>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ФГОС, от общей численности таких работников – 72 человека (96%)</w:t>
            </w:r>
          </w:p>
        </w:tc>
      </w:tr>
      <w:tr w:rsidR="00A40E0D" w:rsidRPr="00416C33" w:rsidTr="00737D72">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rPr>
                <w:b/>
                <w:bCs/>
              </w:rPr>
              <w:t>Инфраструктура</w:t>
            </w:r>
          </w:p>
        </w:tc>
      </w:tr>
      <w:tr w:rsidR="00A40E0D" w:rsidRPr="00416C33" w:rsidTr="00737D72">
        <w:tc>
          <w:tcPr>
            <w:tcW w:w="3978"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Количество компьютеров в расчете на одного учащегося</w:t>
            </w:r>
          </w:p>
        </w:tc>
        <w:tc>
          <w:tcPr>
            <w:tcW w:w="1842"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единиц</w:t>
            </w:r>
          </w:p>
        </w:tc>
        <w:tc>
          <w:tcPr>
            <w:tcW w:w="9050"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В образовательной организации имеется 0,07 единицы компьютеров на одного учащегося</w:t>
            </w:r>
          </w:p>
        </w:tc>
      </w:tr>
      <w:tr w:rsidR="00A40E0D" w:rsidRPr="00416C33" w:rsidTr="00737D72">
        <w:tc>
          <w:tcPr>
            <w:tcW w:w="3978"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842"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jc w:val="center"/>
            </w:pPr>
            <w:r w:rsidRPr="00416C33">
              <w:t>единиц</w:t>
            </w:r>
          </w:p>
        </w:tc>
        <w:tc>
          <w:tcPr>
            <w:tcW w:w="9050"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Количество экземпляров учебной и учебно-методической литературы от общего количества единиц библиотечного фонда в расчете на одного учащегося – 12 единиц</w:t>
            </w:r>
          </w:p>
        </w:tc>
      </w:tr>
      <w:tr w:rsidR="00A40E0D" w:rsidRPr="00416C33" w:rsidTr="00737D72">
        <w:tc>
          <w:tcPr>
            <w:tcW w:w="3978"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Наличие в школе системы электронного документооборота</w:t>
            </w:r>
          </w:p>
        </w:tc>
        <w:tc>
          <w:tcPr>
            <w:tcW w:w="1842"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ind w:firstLine="0"/>
            </w:pPr>
            <w:r w:rsidRPr="00416C33">
              <w:t>есть/нет</w:t>
            </w:r>
          </w:p>
        </w:tc>
        <w:tc>
          <w:tcPr>
            <w:tcW w:w="9050"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В образовательной организации действует система электронного документооборота</w:t>
            </w:r>
          </w:p>
        </w:tc>
      </w:tr>
      <w:tr w:rsidR="00A40E0D" w:rsidRPr="00416C33" w:rsidTr="00A23D61">
        <w:tc>
          <w:tcPr>
            <w:tcW w:w="3978" w:type="dxa"/>
            <w:tcBorders>
              <w:top w:val="single" w:sz="6" w:space="0" w:color="000000"/>
              <w:left w:val="single" w:sz="6" w:space="0" w:color="000000"/>
              <w:bottom w:val="single" w:sz="6" w:space="0" w:color="000000"/>
              <w:right w:val="single" w:sz="6" w:space="0" w:color="000000"/>
            </w:tcBorders>
            <w:hideMark/>
          </w:tcPr>
          <w:p w:rsidR="00A23D61" w:rsidRDefault="00A40E0D" w:rsidP="00A23D61">
            <w:pPr>
              <w:pStyle w:val="ad"/>
              <w:spacing w:after="0" w:line="180" w:lineRule="atLeast"/>
              <w:contextualSpacing/>
              <w:rPr>
                <w:color w:val="auto"/>
              </w:rPr>
            </w:pPr>
            <w:r w:rsidRPr="00416C33">
              <w:rPr>
                <w:color w:val="auto"/>
              </w:rPr>
              <w:t>Наличие в школе читального зала библиотеки, в том числе наличие в ней:</w:t>
            </w:r>
          </w:p>
          <w:p w:rsidR="00A40E0D" w:rsidRPr="00416C33" w:rsidRDefault="00A40E0D" w:rsidP="00A23D61">
            <w:pPr>
              <w:pStyle w:val="ad"/>
              <w:spacing w:after="0" w:line="180" w:lineRule="atLeast"/>
              <w:contextualSpacing/>
              <w:rPr>
                <w:color w:val="auto"/>
              </w:rPr>
            </w:pPr>
            <w:r w:rsidRPr="00416C33">
              <w:rPr>
                <w:color w:val="auto"/>
              </w:rPr>
              <w:t>- рабочих мест для работы на компьютере или ноутбуке;</w:t>
            </w:r>
          </w:p>
          <w:p w:rsidR="00A40E0D" w:rsidRPr="00416C33" w:rsidRDefault="00A40E0D" w:rsidP="00A23D61">
            <w:pPr>
              <w:pStyle w:val="ad"/>
              <w:spacing w:after="0" w:line="180" w:lineRule="atLeast"/>
              <w:contextualSpacing/>
              <w:rPr>
                <w:color w:val="auto"/>
              </w:rPr>
            </w:pPr>
            <w:r w:rsidRPr="00416C33">
              <w:rPr>
                <w:color w:val="auto"/>
              </w:rPr>
              <w:t>- медиатеки;</w:t>
            </w:r>
          </w:p>
          <w:p w:rsidR="00A40E0D" w:rsidRPr="00416C33" w:rsidRDefault="00A40E0D" w:rsidP="00A23D61">
            <w:pPr>
              <w:pStyle w:val="ad"/>
              <w:spacing w:after="0" w:line="180" w:lineRule="atLeast"/>
              <w:contextualSpacing/>
              <w:rPr>
                <w:color w:val="auto"/>
              </w:rPr>
            </w:pPr>
            <w:r w:rsidRPr="00416C33">
              <w:rPr>
                <w:color w:val="auto"/>
              </w:rPr>
              <w:t>- средств сканирования и распознавания текста;</w:t>
            </w:r>
          </w:p>
          <w:p w:rsidR="00A40E0D" w:rsidRPr="00416C33" w:rsidRDefault="00A40E0D" w:rsidP="00A23D61">
            <w:pPr>
              <w:pStyle w:val="ad"/>
              <w:spacing w:after="0" w:line="180" w:lineRule="atLeast"/>
              <w:contextualSpacing/>
              <w:rPr>
                <w:color w:val="auto"/>
              </w:rPr>
            </w:pPr>
            <w:r w:rsidRPr="00416C33">
              <w:rPr>
                <w:color w:val="auto"/>
              </w:rPr>
              <w:lastRenderedPageBreak/>
              <w:t>- выхода в Интернет с библиотечных компьютеров;</w:t>
            </w:r>
          </w:p>
          <w:p w:rsidR="00A40E0D" w:rsidRPr="00416C33" w:rsidRDefault="00A40E0D" w:rsidP="00A23D61">
            <w:pPr>
              <w:pStyle w:val="ad"/>
              <w:spacing w:after="0" w:line="180" w:lineRule="atLeast"/>
              <w:contextualSpacing/>
              <w:rPr>
                <w:color w:val="auto"/>
              </w:rPr>
            </w:pPr>
            <w:r w:rsidRPr="00416C33">
              <w:rPr>
                <w:color w:val="auto"/>
              </w:rPr>
              <w:t>- системы контроля распечатки материалов</w:t>
            </w:r>
          </w:p>
        </w:tc>
        <w:tc>
          <w:tcPr>
            <w:tcW w:w="1842" w:type="dxa"/>
            <w:gridSpan w:val="3"/>
            <w:tcBorders>
              <w:top w:val="single" w:sz="6" w:space="0" w:color="000000"/>
              <w:left w:val="single" w:sz="6" w:space="0" w:color="000000"/>
              <w:bottom w:val="single" w:sz="6" w:space="0" w:color="000000"/>
              <w:right w:val="single" w:sz="6" w:space="0" w:color="000000"/>
            </w:tcBorders>
            <w:hideMark/>
          </w:tcPr>
          <w:p w:rsidR="00A40E0D" w:rsidRPr="00416C33" w:rsidRDefault="00A40E0D" w:rsidP="00A23D61">
            <w:pPr>
              <w:spacing w:line="180" w:lineRule="atLeast"/>
              <w:ind w:firstLine="0"/>
              <w:contextualSpacing/>
              <w:jc w:val="left"/>
            </w:pPr>
            <w:r w:rsidRPr="00416C33">
              <w:lastRenderedPageBreak/>
              <w:t>есть/нет</w:t>
            </w:r>
          </w:p>
        </w:tc>
        <w:tc>
          <w:tcPr>
            <w:tcW w:w="9050" w:type="dxa"/>
            <w:gridSpan w:val="3"/>
            <w:tcBorders>
              <w:top w:val="single" w:sz="6" w:space="0" w:color="000000"/>
              <w:left w:val="single" w:sz="6" w:space="0" w:color="000000"/>
              <w:bottom w:val="single" w:sz="6" w:space="0" w:color="000000"/>
              <w:right w:val="single" w:sz="6" w:space="0" w:color="000000"/>
            </w:tcBorders>
            <w:hideMark/>
          </w:tcPr>
          <w:p w:rsidR="00A40E0D" w:rsidRDefault="00A40E0D" w:rsidP="00A23D61">
            <w:pPr>
              <w:pStyle w:val="ad"/>
              <w:spacing w:after="0" w:line="180" w:lineRule="atLeast"/>
              <w:contextualSpacing/>
              <w:rPr>
                <w:i/>
                <w:iCs/>
                <w:color w:val="auto"/>
              </w:rPr>
            </w:pPr>
            <w:r w:rsidRPr="00416C33">
              <w:rPr>
                <w:i/>
                <w:iCs/>
                <w:color w:val="auto"/>
              </w:rPr>
              <w:t>Читальный зал библиотеки имеет:</w:t>
            </w:r>
          </w:p>
          <w:p w:rsidR="00A40E0D" w:rsidRPr="00416C33" w:rsidRDefault="00A40E0D" w:rsidP="00A23D61">
            <w:pPr>
              <w:pStyle w:val="ad"/>
              <w:spacing w:after="0" w:line="180" w:lineRule="atLeast"/>
              <w:contextualSpacing/>
              <w:rPr>
                <w:color w:val="auto"/>
              </w:rPr>
            </w:pPr>
          </w:p>
          <w:p w:rsidR="00A40E0D" w:rsidRDefault="00A40E0D" w:rsidP="00A23D61">
            <w:pPr>
              <w:pStyle w:val="ad"/>
              <w:spacing w:after="0" w:line="180" w:lineRule="atLeast"/>
              <w:contextualSpacing/>
              <w:rPr>
                <w:i/>
                <w:iCs/>
                <w:color w:val="auto"/>
              </w:rPr>
            </w:pPr>
            <w:r w:rsidRPr="00416C33">
              <w:rPr>
                <w:i/>
                <w:iCs/>
                <w:color w:val="auto"/>
              </w:rPr>
              <w:t>− рабочие места для работы на компьютере или ноутбуке;</w:t>
            </w:r>
          </w:p>
          <w:p w:rsidR="00A40E0D" w:rsidRDefault="00A40E0D" w:rsidP="00A23D61">
            <w:pPr>
              <w:pStyle w:val="ad"/>
              <w:spacing w:after="0" w:line="180" w:lineRule="atLeast"/>
              <w:contextualSpacing/>
              <w:rPr>
                <w:i/>
                <w:iCs/>
                <w:color w:val="auto"/>
              </w:rPr>
            </w:pPr>
            <w:r w:rsidRPr="00416C33">
              <w:rPr>
                <w:i/>
                <w:iCs/>
                <w:color w:val="auto"/>
              </w:rPr>
              <w:t>− медиатеку;</w:t>
            </w:r>
          </w:p>
          <w:p w:rsidR="00A23D61" w:rsidRDefault="00A23D61" w:rsidP="00A23D61">
            <w:pPr>
              <w:pStyle w:val="ad"/>
              <w:spacing w:after="0" w:line="180" w:lineRule="atLeast"/>
              <w:contextualSpacing/>
              <w:rPr>
                <w:i/>
                <w:iCs/>
                <w:color w:val="auto"/>
              </w:rPr>
            </w:pPr>
          </w:p>
          <w:p w:rsidR="00A40E0D" w:rsidRDefault="00A40E0D" w:rsidP="00A23D61">
            <w:pPr>
              <w:pStyle w:val="ad"/>
              <w:spacing w:after="0" w:line="180" w:lineRule="atLeast"/>
              <w:contextualSpacing/>
              <w:rPr>
                <w:i/>
                <w:iCs/>
                <w:color w:val="auto"/>
              </w:rPr>
            </w:pPr>
            <w:r w:rsidRPr="00416C33">
              <w:rPr>
                <w:i/>
                <w:iCs/>
                <w:color w:val="auto"/>
              </w:rPr>
              <w:t>− средства сканирования и распознавания текста;</w:t>
            </w:r>
          </w:p>
          <w:p w:rsidR="00A40E0D" w:rsidRDefault="00A40E0D" w:rsidP="00A23D61">
            <w:pPr>
              <w:pStyle w:val="ad"/>
              <w:spacing w:after="0" w:line="180" w:lineRule="atLeast"/>
              <w:contextualSpacing/>
              <w:rPr>
                <w:i/>
                <w:iCs/>
                <w:color w:val="auto"/>
              </w:rPr>
            </w:pPr>
          </w:p>
          <w:p w:rsidR="00A40E0D" w:rsidRDefault="00A40E0D" w:rsidP="00A23D61">
            <w:pPr>
              <w:pStyle w:val="ad"/>
              <w:spacing w:after="0" w:line="180" w:lineRule="atLeast"/>
              <w:contextualSpacing/>
              <w:rPr>
                <w:i/>
                <w:iCs/>
                <w:color w:val="auto"/>
              </w:rPr>
            </w:pPr>
            <w:r w:rsidRPr="00416C33">
              <w:rPr>
                <w:i/>
                <w:iCs/>
                <w:color w:val="auto"/>
              </w:rPr>
              <w:t>− выход в Интернет с библиотечных компьютеров;</w:t>
            </w:r>
          </w:p>
          <w:p w:rsidR="00A40E0D" w:rsidRPr="00416C33" w:rsidRDefault="00A40E0D" w:rsidP="00A23D61">
            <w:pPr>
              <w:pStyle w:val="ad"/>
              <w:spacing w:after="0" w:line="180" w:lineRule="atLeast"/>
              <w:contextualSpacing/>
              <w:rPr>
                <w:color w:val="auto"/>
              </w:rPr>
            </w:pPr>
            <w:r w:rsidRPr="00416C33">
              <w:rPr>
                <w:i/>
                <w:iCs/>
                <w:color w:val="auto"/>
              </w:rPr>
              <w:lastRenderedPageBreak/>
              <w:t>− систему контроля распечатки материалов</w:t>
            </w:r>
          </w:p>
        </w:tc>
      </w:tr>
      <w:tr w:rsidR="00A40E0D" w:rsidRPr="00416C33" w:rsidTr="00737D72">
        <w:tc>
          <w:tcPr>
            <w:tcW w:w="3978"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lastRenderedPageBreak/>
              <w:t>Численность (удельный вес) учащихся, которые могут пользоваться широкополосным Интернетом не менее 2 Мб/с., от общей численности обучающихся</w:t>
            </w:r>
          </w:p>
        </w:tc>
        <w:tc>
          <w:tcPr>
            <w:tcW w:w="1842"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ind w:firstLine="0"/>
            </w:pPr>
            <w:r w:rsidRPr="00416C33">
              <w:t>человек (процент)</w:t>
            </w:r>
          </w:p>
        </w:tc>
        <w:tc>
          <w:tcPr>
            <w:tcW w:w="9050"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rPr>
                <w:i/>
                <w:iCs/>
              </w:rPr>
              <w:t>Все обучающиеся (1330 человек – 100%) имеют возможность пользоваться широкополосным Интернетом не менее 2 Мб/с</w:t>
            </w:r>
          </w:p>
        </w:tc>
      </w:tr>
      <w:tr w:rsidR="00A40E0D" w:rsidRPr="00416C33" w:rsidTr="00737D72">
        <w:tc>
          <w:tcPr>
            <w:tcW w:w="3978" w:type="dxa"/>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Общая площадь помещений для образовательного процесса в расчете на одного учащегося</w:t>
            </w:r>
          </w:p>
        </w:tc>
        <w:tc>
          <w:tcPr>
            <w:tcW w:w="1842"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r w:rsidRPr="00416C33">
              <w:t>кв. м</w:t>
            </w:r>
          </w:p>
        </w:tc>
        <w:tc>
          <w:tcPr>
            <w:tcW w:w="9050" w:type="dxa"/>
            <w:gridSpan w:val="3"/>
            <w:tcBorders>
              <w:top w:val="single" w:sz="6" w:space="0" w:color="000000"/>
              <w:left w:val="single" w:sz="6" w:space="0" w:color="000000"/>
              <w:bottom w:val="single" w:sz="6" w:space="0" w:color="000000"/>
              <w:right w:val="single" w:sz="6" w:space="0" w:color="000000"/>
            </w:tcBorders>
            <w:vAlign w:val="center"/>
            <w:hideMark/>
          </w:tcPr>
          <w:p w:rsidR="00A40E0D" w:rsidRPr="00416C33" w:rsidRDefault="00A40E0D" w:rsidP="00737D72">
            <w:pPr>
              <w:ind w:firstLine="0"/>
            </w:pPr>
            <w:r w:rsidRPr="00416C33">
              <w:rPr>
                <w:i/>
                <w:iCs/>
              </w:rPr>
              <w:t>Общая площадь помещений для образовательного процесса в расчете на одного учащегося – 5 кв. м</w:t>
            </w:r>
          </w:p>
        </w:tc>
      </w:tr>
    </w:tbl>
    <w:p w:rsidR="00A40E0D" w:rsidRPr="00A23D61" w:rsidRDefault="00A40E0D" w:rsidP="00A23D61">
      <w:pPr>
        <w:suppressAutoHyphens w:val="0"/>
        <w:spacing w:before="100" w:beforeAutospacing="1" w:after="100" w:afterAutospacing="1" w:line="240" w:lineRule="atLeast"/>
        <w:ind w:firstLine="0"/>
        <w:contextualSpacing/>
        <w:jc w:val="left"/>
        <w:rPr>
          <w:sz w:val="28"/>
          <w:szCs w:val="28"/>
          <w:u w:val="single"/>
          <w:lang w:eastAsia="ru-RU"/>
        </w:rPr>
      </w:pPr>
      <w:r w:rsidRPr="00A23D61">
        <w:rPr>
          <w:b/>
          <w:bCs/>
          <w:sz w:val="28"/>
          <w:szCs w:val="28"/>
          <w:u w:val="single"/>
          <w:lang w:eastAsia="ru-RU"/>
        </w:rPr>
        <w:t>Вывод по разделу:</w:t>
      </w:r>
    </w:p>
    <w:p w:rsidR="00A40E0D" w:rsidRPr="00A23D61" w:rsidRDefault="00A40E0D" w:rsidP="00A23D61">
      <w:pPr>
        <w:numPr>
          <w:ilvl w:val="0"/>
          <w:numId w:val="7"/>
        </w:numPr>
        <w:suppressAutoHyphens w:val="0"/>
        <w:spacing w:before="100" w:beforeAutospacing="1" w:after="100" w:afterAutospacing="1" w:line="240" w:lineRule="atLeast"/>
        <w:contextualSpacing/>
        <w:jc w:val="left"/>
        <w:rPr>
          <w:sz w:val="28"/>
          <w:szCs w:val="28"/>
          <w:lang w:eastAsia="ru-RU"/>
        </w:rPr>
      </w:pPr>
      <w:r w:rsidRPr="00A23D61">
        <w:rPr>
          <w:sz w:val="28"/>
          <w:szCs w:val="28"/>
          <w:lang w:eastAsia="ru-RU"/>
        </w:rPr>
        <w:t>Качество подготовки обучающихся соответствует федеральным государственным образовательным стандартам: </w:t>
      </w:r>
    </w:p>
    <w:p w:rsidR="00A40E0D" w:rsidRPr="00A23D61" w:rsidRDefault="00A40E0D" w:rsidP="00A23D61">
      <w:pPr>
        <w:numPr>
          <w:ilvl w:val="0"/>
          <w:numId w:val="7"/>
        </w:numPr>
        <w:suppressAutoHyphens w:val="0"/>
        <w:spacing w:before="100" w:beforeAutospacing="1" w:after="100" w:afterAutospacing="1" w:line="240" w:lineRule="atLeast"/>
        <w:contextualSpacing/>
        <w:jc w:val="left"/>
        <w:rPr>
          <w:sz w:val="28"/>
          <w:szCs w:val="28"/>
          <w:lang w:eastAsia="ru-RU"/>
        </w:rPr>
      </w:pPr>
      <w:r w:rsidRPr="00A23D61">
        <w:rPr>
          <w:sz w:val="28"/>
          <w:szCs w:val="28"/>
          <w:lang w:eastAsia="ru-RU"/>
        </w:rPr>
        <w:t>Показатели качества подготовки обучающихся в целом соответствуют критериям показателей деятельности ОУ.</w:t>
      </w:r>
    </w:p>
    <w:p w:rsidR="00A40E0D" w:rsidRPr="00A23D61" w:rsidRDefault="00A40E0D" w:rsidP="00A23D61">
      <w:pPr>
        <w:numPr>
          <w:ilvl w:val="0"/>
          <w:numId w:val="7"/>
        </w:numPr>
        <w:suppressAutoHyphens w:val="0"/>
        <w:spacing w:before="100" w:beforeAutospacing="1" w:after="100" w:afterAutospacing="1" w:line="240" w:lineRule="atLeast"/>
        <w:contextualSpacing/>
        <w:jc w:val="left"/>
        <w:rPr>
          <w:sz w:val="28"/>
          <w:szCs w:val="28"/>
          <w:lang w:eastAsia="ru-RU"/>
        </w:rPr>
      </w:pPr>
      <w:r w:rsidRPr="00A23D61">
        <w:rPr>
          <w:sz w:val="28"/>
          <w:szCs w:val="28"/>
          <w:lang w:eastAsia="ru-RU"/>
        </w:rPr>
        <w:t>Качество подготовки обучающихся по предметам имеет позитивную динамику.</w:t>
      </w:r>
    </w:p>
    <w:p w:rsidR="00A40E0D" w:rsidRPr="00A23D61" w:rsidRDefault="00A40E0D" w:rsidP="00A23D61">
      <w:pPr>
        <w:suppressAutoHyphens w:val="0"/>
        <w:spacing w:before="100" w:beforeAutospacing="1" w:after="100" w:afterAutospacing="1" w:line="240" w:lineRule="atLeast"/>
        <w:ind w:firstLine="0"/>
        <w:contextualSpacing/>
        <w:jc w:val="left"/>
        <w:rPr>
          <w:sz w:val="28"/>
          <w:szCs w:val="28"/>
          <w:lang w:eastAsia="ru-RU"/>
        </w:rPr>
      </w:pPr>
      <w:r w:rsidRPr="00A23D61">
        <w:rPr>
          <w:sz w:val="28"/>
          <w:szCs w:val="28"/>
          <w:lang w:eastAsia="ru-RU"/>
        </w:rPr>
        <w:t> </w:t>
      </w:r>
      <w:r w:rsidRPr="00A23D61">
        <w:rPr>
          <w:b/>
          <w:bCs/>
          <w:sz w:val="28"/>
          <w:szCs w:val="28"/>
          <w:lang w:eastAsia="ru-RU"/>
        </w:rPr>
        <w:t>Проблемы:</w:t>
      </w:r>
    </w:p>
    <w:p w:rsidR="00A40E0D" w:rsidRPr="00A23D61" w:rsidRDefault="00A40E0D" w:rsidP="00A23D61">
      <w:pPr>
        <w:numPr>
          <w:ilvl w:val="0"/>
          <w:numId w:val="8"/>
        </w:numPr>
        <w:suppressAutoHyphens w:val="0"/>
        <w:spacing w:before="100" w:beforeAutospacing="1" w:after="100" w:afterAutospacing="1" w:line="240" w:lineRule="atLeast"/>
        <w:contextualSpacing/>
        <w:jc w:val="left"/>
        <w:rPr>
          <w:sz w:val="28"/>
          <w:szCs w:val="28"/>
          <w:lang w:eastAsia="ru-RU"/>
        </w:rPr>
      </w:pPr>
      <w:r w:rsidRPr="00A23D61">
        <w:rPr>
          <w:sz w:val="28"/>
          <w:szCs w:val="28"/>
          <w:lang w:eastAsia="ru-RU"/>
        </w:rPr>
        <w:t>Необходимо совершенствовать систему работы с одаренными детьми.</w:t>
      </w:r>
    </w:p>
    <w:p w:rsidR="00A40E0D" w:rsidRPr="00A23D61" w:rsidRDefault="00A40E0D" w:rsidP="00A40E0D">
      <w:pPr>
        <w:suppressAutoHyphens w:val="0"/>
        <w:spacing w:before="100" w:beforeAutospacing="1" w:after="100" w:afterAutospacing="1"/>
        <w:ind w:firstLine="0"/>
        <w:jc w:val="left"/>
        <w:rPr>
          <w:sz w:val="28"/>
          <w:szCs w:val="28"/>
          <w:lang w:eastAsia="ru-RU"/>
        </w:rPr>
      </w:pPr>
      <w:r w:rsidRPr="00A23D61">
        <w:rPr>
          <w:b/>
          <w:bCs/>
          <w:sz w:val="28"/>
          <w:szCs w:val="28"/>
          <w:lang w:eastAsia="ru-RU"/>
        </w:rPr>
        <w:t> Пути решения</w:t>
      </w:r>
      <w:r w:rsidRPr="00A23D61">
        <w:rPr>
          <w:sz w:val="28"/>
          <w:szCs w:val="28"/>
          <w:lang w:eastAsia="ru-RU"/>
        </w:rPr>
        <w:t>:</w:t>
      </w:r>
    </w:p>
    <w:p w:rsidR="00A40E0D" w:rsidRPr="00A23D61" w:rsidRDefault="00A40E0D" w:rsidP="00A40E0D">
      <w:pPr>
        <w:numPr>
          <w:ilvl w:val="0"/>
          <w:numId w:val="9"/>
        </w:numPr>
        <w:suppressAutoHyphens w:val="0"/>
        <w:spacing w:before="100" w:beforeAutospacing="1" w:after="100" w:afterAutospacing="1"/>
        <w:jc w:val="left"/>
        <w:rPr>
          <w:sz w:val="28"/>
          <w:szCs w:val="28"/>
          <w:lang w:eastAsia="ru-RU"/>
        </w:rPr>
      </w:pPr>
      <w:r w:rsidRPr="00A23D61">
        <w:rPr>
          <w:sz w:val="28"/>
          <w:szCs w:val="28"/>
          <w:lang w:eastAsia="ru-RU"/>
        </w:rPr>
        <w:t>Повышать профессиональный уровень педагогического состава.</w:t>
      </w:r>
    </w:p>
    <w:p w:rsidR="00A40E0D" w:rsidRPr="00A23D61" w:rsidRDefault="00A40E0D" w:rsidP="00A40E0D">
      <w:pPr>
        <w:numPr>
          <w:ilvl w:val="0"/>
          <w:numId w:val="9"/>
        </w:numPr>
        <w:suppressAutoHyphens w:val="0"/>
        <w:spacing w:before="100" w:beforeAutospacing="1" w:after="100" w:afterAutospacing="1"/>
        <w:jc w:val="left"/>
        <w:rPr>
          <w:sz w:val="28"/>
          <w:szCs w:val="28"/>
          <w:lang w:eastAsia="ru-RU"/>
        </w:rPr>
      </w:pPr>
      <w:r w:rsidRPr="00A23D61">
        <w:rPr>
          <w:sz w:val="28"/>
          <w:szCs w:val="28"/>
          <w:lang w:eastAsia="ru-RU"/>
        </w:rPr>
        <w:t>Расширять использование инновационных педагогических и технологий, в том числе с   применением ИКТ, Интернет-ресурсов, ЭОР.</w:t>
      </w:r>
    </w:p>
    <w:p w:rsidR="00A40E0D" w:rsidRPr="00A23D61" w:rsidRDefault="00A40E0D" w:rsidP="00A40E0D">
      <w:pPr>
        <w:numPr>
          <w:ilvl w:val="0"/>
          <w:numId w:val="9"/>
        </w:numPr>
        <w:suppressAutoHyphens w:val="0"/>
        <w:spacing w:before="100" w:beforeAutospacing="1" w:after="100" w:afterAutospacing="1"/>
        <w:jc w:val="left"/>
        <w:rPr>
          <w:sz w:val="28"/>
          <w:szCs w:val="28"/>
          <w:lang w:eastAsia="ru-RU"/>
        </w:rPr>
      </w:pPr>
      <w:r w:rsidRPr="00A23D61">
        <w:rPr>
          <w:sz w:val="28"/>
          <w:szCs w:val="28"/>
          <w:lang w:eastAsia="ru-RU"/>
        </w:rPr>
        <w:t>Работать над внедрением организационных форм, обеспечивающих рост творческого   потенциала, познавательных мотивов педагогов и учащихся.</w:t>
      </w:r>
    </w:p>
    <w:p w:rsidR="00A40E0D" w:rsidRPr="00A23D61" w:rsidRDefault="00A40E0D" w:rsidP="00E06DEA">
      <w:pPr>
        <w:pStyle w:val="af8"/>
        <w:ind w:left="720"/>
        <w:rPr>
          <w:rFonts w:ascii="Times New Roman" w:hAnsi="Times New Roman"/>
          <w:sz w:val="28"/>
          <w:szCs w:val="28"/>
        </w:rPr>
      </w:pPr>
    </w:p>
    <w:p w:rsidR="005874DE" w:rsidRPr="00A23D61" w:rsidRDefault="00416C33" w:rsidP="005874DE">
      <w:pPr>
        <w:autoSpaceDE w:val="0"/>
        <w:autoSpaceDN w:val="0"/>
        <w:adjustRightInd w:val="0"/>
        <w:ind w:firstLine="709"/>
        <w:rPr>
          <w:b/>
          <w:bCs/>
          <w:sz w:val="28"/>
          <w:szCs w:val="28"/>
        </w:rPr>
      </w:pPr>
      <w:r w:rsidRPr="00A23D61">
        <w:rPr>
          <w:b/>
          <w:bCs/>
          <w:sz w:val="28"/>
          <w:szCs w:val="28"/>
        </w:rPr>
        <w:t>Часть</w:t>
      </w:r>
      <w:r w:rsidR="005874DE" w:rsidRPr="00A23D61">
        <w:rPr>
          <w:b/>
          <w:bCs/>
          <w:sz w:val="28"/>
          <w:szCs w:val="28"/>
        </w:rPr>
        <w:t xml:space="preserve"> </w:t>
      </w:r>
      <w:r w:rsidR="005874DE" w:rsidRPr="00A23D61">
        <w:rPr>
          <w:b/>
          <w:bCs/>
          <w:sz w:val="28"/>
          <w:szCs w:val="28"/>
          <w:lang w:val="en-US"/>
        </w:rPr>
        <w:t>VII</w:t>
      </w:r>
      <w:r w:rsidR="00E17487">
        <w:rPr>
          <w:b/>
          <w:bCs/>
          <w:sz w:val="28"/>
          <w:szCs w:val="28"/>
        </w:rPr>
        <w:t xml:space="preserve">. </w:t>
      </w:r>
      <w:r w:rsidR="005874DE" w:rsidRPr="00A23D61">
        <w:rPr>
          <w:b/>
          <w:sz w:val="28"/>
          <w:szCs w:val="28"/>
        </w:rPr>
        <w:t>Заключение</w:t>
      </w:r>
    </w:p>
    <w:p w:rsidR="005874DE" w:rsidRPr="00A23D61" w:rsidRDefault="005874DE" w:rsidP="005874DE">
      <w:pPr>
        <w:pStyle w:val="a7"/>
        <w:ind w:firstLine="709"/>
        <w:rPr>
          <w:sz w:val="28"/>
          <w:szCs w:val="28"/>
        </w:rPr>
      </w:pPr>
      <w:r w:rsidRPr="00A23D61">
        <w:rPr>
          <w:sz w:val="28"/>
          <w:szCs w:val="28"/>
        </w:rPr>
        <w:t>Самообследование</w:t>
      </w:r>
      <w:r w:rsidRPr="00A23D61">
        <w:rPr>
          <w:sz w:val="28"/>
          <w:szCs w:val="28"/>
          <w:lang w:val="ru-RU"/>
        </w:rPr>
        <w:t xml:space="preserve"> МБОУ СОШ № 18 города Невинномысска </w:t>
      </w:r>
      <w:r w:rsidRPr="00A23D61">
        <w:rPr>
          <w:sz w:val="28"/>
          <w:szCs w:val="28"/>
        </w:rPr>
        <w:t xml:space="preserve">показало, что организационно-правовое обеспечение образовательной деятельности, структура и система управления, реализация образовательной программы, оценка </w:t>
      </w:r>
      <w:r w:rsidRPr="00A23D61">
        <w:rPr>
          <w:sz w:val="28"/>
          <w:szCs w:val="28"/>
        </w:rPr>
        <w:lastRenderedPageBreak/>
        <w:t xml:space="preserve">качества образования,  условия образовательного процесса в школе в целом отвечают современным требованиям. Вместе с тем, существует ряд проблем, над решением которых предстоит работать в следующем учебном году. </w:t>
      </w:r>
    </w:p>
    <w:p w:rsidR="005874DE" w:rsidRPr="00A23D61" w:rsidRDefault="005874DE" w:rsidP="005874DE">
      <w:pPr>
        <w:pStyle w:val="a7"/>
        <w:ind w:firstLine="709"/>
        <w:rPr>
          <w:sz w:val="28"/>
          <w:szCs w:val="28"/>
        </w:rPr>
      </w:pPr>
      <w:r w:rsidRPr="00A23D61">
        <w:rPr>
          <w:sz w:val="28"/>
          <w:szCs w:val="28"/>
        </w:rPr>
        <w:t xml:space="preserve">Исходя из этих проблем, можно </w:t>
      </w:r>
      <w:r w:rsidRPr="00A23D61">
        <w:rPr>
          <w:sz w:val="28"/>
          <w:szCs w:val="28"/>
          <w:lang w:val="ru-RU"/>
        </w:rPr>
        <w:t xml:space="preserve">обозначить </w:t>
      </w:r>
      <w:r w:rsidRPr="00A23D61">
        <w:rPr>
          <w:b/>
          <w:sz w:val="28"/>
          <w:szCs w:val="28"/>
        </w:rPr>
        <w:t>задачи</w:t>
      </w:r>
      <w:r w:rsidRPr="00A23D61">
        <w:rPr>
          <w:sz w:val="28"/>
          <w:szCs w:val="28"/>
        </w:rPr>
        <w:t xml:space="preserve"> </w:t>
      </w:r>
      <w:r w:rsidRPr="00A23D61">
        <w:rPr>
          <w:b/>
          <w:sz w:val="28"/>
          <w:szCs w:val="28"/>
        </w:rPr>
        <w:t>работы школы на 2016-2017 учебный год</w:t>
      </w:r>
      <w:r w:rsidRPr="00A23D61">
        <w:rPr>
          <w:sz w:val="28"/>
          <w:szCs w:val="28"/>
        </w:rPr>
        <w:t>:</w:t>
      </w:r>
    </w:p>
    <w:p w:rsidR="005874DE" w:rsidRPr="00A23D61" w:rsidRDefault="005874DE" w:rsidP="005874DE">
      <w:pPr>
        <w:pStyle w:val="a7"/>
        <w:numPr>
          <w:ilvl w:val="0"/>
          <w:numId w:val="20"/>
        </w:numPr>
        <w:suppressAutoHyphens w:val="0"/>
        <w:spacing w:line="276" w:lineRule="auto"/>
        <w:rPr>
          <w:b/>
          <w:sz w:val="28"/>
          <w:szCs w:val="28"/>
        </w:rPr>
      </w:pPr>
      <w:r w:rsidRPr="00A23D61">
        <w:rPr>
          <w:b/>
          <w:sz w:val="28"/>
          <w:szCs w:val="28"/>
        </w:rPr>
        <w:t>В области организационно-правового обеспечения образовательной деятельности:</w:t>
      </w:r>
    </w:p>
    <w:p w:rsidR="005874DE" w:rsidRPr="00A23D61" w:rsidRDefault="005874DE" w:rsidP="005874DE">
      <w:pPr>
        <w:shd w:val="clear" w:color="auto" w:fill="FFFFFF"/>
        <w:rPr>
          <w:b/>
          <w:bCs/>
          <w:sz w:val="28"/>
          <w:szCs w:val="28"/>
        </w:rPr>
      </w:pPr>
      <w:r w:rsidRPr="00A23D61">
        <w:rPr>
          <w:sz w:val="28"/>
          <w:szCs w:val="28"/>
        </w:rPr>
        <w:t>-   обновление и пополнение  нормативной базы по введению ФГОС ООО;</w:t>
      </w:r>
      <w:r w:rsidRPr="00A23D61">
        <w:rPr>
          <w:b/>
          <w:bCs/>
          <w:sz w:val="28"/>
          <w:szCs w:val="28"/>
        </w:rPr>
        <w:t xml:space="preserve">  </w:t>
      </w:r>
    </w:p>
    <w:p w:rsidR="005874DE" w:rsidRPr="00A23D61" w:rsidRDefault="005874DE" w:rsidP="005874DE">
      <w:pPr>
        <w:shd w:val="clear" w:color="auto" w:fill="FFFFFF"/>
        <w:rPr>
          <w:bCs/>
          <w:sz w:val="28"/>
          <w:szCs w:val="28"/>
        </w:rPr>
      </w:pPr>
      <w:r w:rsidRPr="00A23D61">
        <w:rPr>
          <w:b/>
          <w:bCs/>
          <w:sz w:val="28"/>
          <w:szCs w:val="28"/>
        </w:rPr>
        <w:t xml:space="preserve">-  </w:t>
      </w:r>
      <w:r w:rsidRPr="00A23D61">
        <w:rPr>
          <w:bCs/>
          <w:sz w:val="28"/>
          <w:szCs w:val="28"/>
        </w:rPr>
        <w:t xml:space="preserve">внесение  изменений и дополнений в  основную образовательную программу основного </w:t>
      </w:r>
    </w:p>
    <w:p w:rsidR="005874DE" w:rsidRPr="00A23D61" w:rsidRDefault="005874DE" w:rsidP="005874DE">
      <w:pPr>
        <w:shd w:val="clear" w:color="auto" w:fill="FFFFFF"/>
        <w:rPr>
          <w:sz w:val="28"/>
          <w:szCs w:val="28"/>
        </w:rPr>
      </w:pPr>
      <w:r w:rsidRPr="00A23D61">
        <w:rPr>
          <w:bCs/>
          <w:sz w:val="28"/>
          <w:szCs w:val="28"/>
        </w:rPr>
        <w:t xml:space="preserve">    общего образования в соответствии с ФГОС ООО;</w:t>
      </w:r>
      <w:r w:rsidRPr="00A23D61">
        <w:rPr>
          <w:sz w:val="28"/>
          <w:szCs w:val="28"/>
        </w:rPr>
        <w:t xml:space="preserve">  </w:t>
      </w:r>
    </w:p>
    <w:p w:rsidR="005874DE" w:rsidRPr="00A23D61" w:rsidRDefault="005874DE" w:rsidP="005874DE">
      <w:pPr>
        <w:pStyle w:val="a7"/>
        <w:spacing w:after="0"/>
        <w:rPr>
          <w:sz w:val="28"/>
          <w:szCs w:val="28"/>
        </w:rPr>
      </w:pPr>
      <w:r w:rsidRPr="00A23D61">
        <w:rPr>
          <w:sz w:val="28"/>
          <w:szCs w:val="28"/>
        </w:rPr>
        <w:t>-   приведение   локальных актов в соответствие с новыми требованиями.</w:t>
      </w:r>
    </w:p>
    <w:p w:rsidR="005874DE" w:rsidRPr="00A23D61" w:rsidRDefault="005874DE" w:rsidP="005874DE">
      <w:pPr>
        <w:pStyle w:val="a7"/>
        <w:spacing w:after="0"/>
        <w:rPr>
          <w:sz w:val="28"/>
          <w:szCs w:val="28"/>
        </w:rPr>
      </w:pPr>
    </w:p>
    <w:p w:rsidR="005874DE" w:rsidRPr="00A23D61" w:rsidRDefault="005874DE" w:rsidP="005874DE">
      <w:pPr>
        <w:pStyle w:val="a7"/>
        <w:numPr>
          <w:ilvl w:val="0"/>
          <w:numId w:val="20"/>
        </w:numPr>
        <w:suppressAutoHyphens w:val="0"/>
        <w:spacing w:line="276" w:lineRule="auto"/>
        <w:rPr>
          <w:b/>
          <w:sz w:val="28"/>
          <w:szCs w:val="28"/>
        </w:rPr>
      </w:pPr>
      <w:r w:rsidRPr="00A23D61">
        <w:rPr>
          <w:b/>
          <w:sz w:val="28"/>
          <w:szCs w:val="28"/>
        </w:rPr>
        <w:t>В области системы управления:</w:t>
      </w:r>
    </w:p>
    <w:p w:rsidR="005874DE" w:rsidRPr="00A23D61" w:rsidRDefault="005874DE" w:rsidP="005874DE">
      <w:pPr>
        <w:shd w:val="clear" w:color="auto" w:fill="FFFFFF"/>
        <w:rPr>
          <w:sz w:val="28"/>
          <w:szCs w:val="28"/>
        </w:rPr>
      </w:pPr>
      <w:r w:rsidRPr="00A23D61">
        <w:rPr>
          <w:b/>
          <w:sz w:val="28"/>
          <w:szCs w:val="28"/>
        </w:rPr>
        <w:t xml:space="preserve">- </w:t>
      </w:r>
      <w:r w:rsidRPr="00A23D61">
        <w:rPr>
          <w:sz w:val="28"/>
          <w:szCs w:val="28"/>
        </w:rPr>
        <w:t>дальнейшее развитие государственно-общественного управления.</w:t>
      </w:r>
    </w:p>
    <w:p w:rsidR="005874DE" w:rsidRPr="00A23D61" w:rsidRDefault="005874DE" w:rsidP="005874DE">
      <w:pPr>
        <w:shd w:val="clear" w:color="auto" w:fill="FFFFFF"/>
        <w:rPr>
          <w:sz w:val="28"/>
          <w:szCs w:val="28"/>
        </w:rPr>
      </w:pPr>
    </w:p>
    <w:p w:rsidR="005874DE" w:rsidRPr="00A23D61" w:rsidRDefault="005874DE" w:rsidP="005874DE">
      <w:pPr>
        <w:pStyle w:val="af6"/>
        <w:numPr>
          <w:ilvl w:val="0"/>
          <w:numId w:val="20"/>
        </w:numPr>
        <w:suppressAutoHyphens w:val="0"/>
        <w:spacing w:after="0"/>
        <w:contextualSpacing/>
        <w:rPr>
          <w:rFonts w:ascii="Times New Roman" w:hAnsi="Times New Roman" w:cs="Times New Roman"/>
          <w:b/>
          <w:sz w:val="28"/>
          <w:szCs w:val="28"/>
        </w:rPr>
      </w:pPr>
      <w:r w:rsidRPr="00A23D61">
        <w:rPr>
          <w:rFonts w:ascii="Times New Roman" w:hAnsi="Times New Roman" w:cs="Times New Roman"/>
          <w:b/>
          <w:sz w:val="28"/>
          <w:szCs w:val="28"/>
        </w:rPr>
        <w:t>В области реализации образовательной программы, оценки качества образования:</w:t>
      </w:r>
    </w:p>
    <w:p w:rsidR="005874DE" w:rsidRPr="00A23D61" w:rsidRDefault="005874DE" w:rsidP="005874DE">
      <w:pPr>
        <w:pStyle w:val="af6"/>
        <w:spacing w:after="0"/>
        <w:rPr>
          <w:rFonts w:ascii="Times New Roman" w:hAnsi="Times New Roman" w:cs="Times New Roman"/>
          <w:b/>
          <w:sz w:val="28"/>
          <w:szCs w:val="28"/>
        </w:rPr>
      </w:pPr>
    </w:p>
    <w:p w:rsidR="005874DE" w:rsidRPr="00A23D61" w:rsidRDefault="005874DE" w:rsidP="005874DE">
      <w:pPr>
        <w:pStyle w:val="15"/>
        <w:ind w:left="0"/>
        <w:jc w:val="both"/>
        <w:rPr>
          <w:sz w:val="28"/>
          <w:szCs w:val="28"/>
        </w:rPr>
      </w:pPr>
      <w:r w:rsidRPr="00A23D61">
        <w:rPr>
          <w:sz w:val="28"/>
          <w:szCs w:val="28"/>
        </w:rPr>
        <w:t>-   создание условий для реализации потенциала одаренных детей;</w:t>
      </w:r>
    </w:p>
    <w:p w:rsidR="005874DE" w:rsidRPr="00A23D61" w:rsidRDefault="005874DE" w:rsidP="005874DE">
      <w:pPr>
        <w:pStyle w:val="15"/>
        <w:ind w:left="0"/>
        <w:jc w:val="both"/>
        <w:rPr>
          <w:sz w:val="28"/>
          <w:szCs w:val="28"/>
        </w:rPr>
      </w:pPr>
      <w:r w:rsidRPr="00A23D61">
        <w:rPr>
          <w:sz w:val="28"/>
          <w:szCs w:val="28"/>
        </w:rPr>
        <w:t>-  совершенствование работы педагогов по повышению качества знаний учащихся, по    подготовке обучающихся к государственной (итоговой) аттестации;</w:t>
      </w:r>
    </w:p>
    <w:p w:rsidR="005874DE" w:rsidRPr="00A23D61" w:rsidRDefault="005874DE" w:rsidP="005874DE">
      <w:pPr>
        <w:pStyle w:val="a7"/>
        <w:shd w:val="clear" w:color="auto" w:fill="FFFFFF"/>
        <w:tabs>
          <w:tab w:val="left" w:pos="284"/>
        </w:tabs>
        <w:spacing w:after="0"/>
        <w:rPr>
          <w:sz w:val="28"/>
          <w:szCs w:val="28"/>
        </w:rPr>
      </w:pPr>
      <w:r w:rsidRPr="00A23D61">
        <w:rPr>
          <w:sz w:val="28"/>
          <w:szCs w:val="28"/>
        </w:rPr>
        <w:t>-  развитие информационно-образовательной среды;</w:t>
      </w:r>
    </w:p>
    <w:p w:rsidR="005874DE" w:rsidRPr="00A23D61" w:rsidRDefault="005874DE" w:rsidP="005874DE">
      <w:pPr>
        <w:pStyle w:val="a7"/>
        <w:shd w:val="clear" w:color="auto" w:fill="FFFFFF"/>
        <w:tabs>
          <w:tab w:val="left" w:pos="284"/>
        </w:tabs>
        <w:spacing w:after="0"/>
        <w:rPr>
          <w:sz w:val="28"/>
          <w:szCs w:val="28"/>
        </w:rPr>
      </w:pPr>
      <w:r w:rsidRPr="00A23D61">
        <w:rPr>
          <w:sz w:val="28"/>
          <w:szCs w:val="28"/>
        </w:rPr>
        <w:t>-  совершенствование работы школьного сайта;</w:t>
      </w:r>
    </w:p>
    <w:p w:rsidR="005874DE" w:rsidRPr="00A23D61" w:rsidRDefault="005874DE" w:rsidP="005874DE">
      <w:pPr>
        <w:pStyle w:val="a7"/>
        <w:shd w:val="clear" w:color="auto" w:fill="FFFFFF"/>
        <w:tabs>
          <w:tab w:val="left" w:pos="284"/>
        </w:tabs>
        <w:spacing w:after="0"/>
        <w:rPr>
          <w:sz w:val="28"/>
          <w:szCs w:val="28"/>
        </w:rPr>
      </w:pPr>
      <w:r w:rsidRPr="00A23D61">
        <w:rPr>
          <w:sz w:val="28"/>
          <w:szCs w:val="28"/>
        </w:rPr>
        <w:t>-  совершенствование школьной системы оценки качества образования.</w:t>
      </w:r>
    </w:p>
    <w:p w:rsidR="005874DE" w:rsidRPr="00A23D61" w:rsidRDefault="005874DE" w:rsidP="005874DE">
      <w:pPr>
        <w:pStyle w:val="a7"/>
        <w:shd w:val="clear" w:color="auto" w:fill="FFFFFF"/>
        <w:tabs>
          <w:tab w:val="left" w:pos="284"/>
        </w:tabs>
        <w:spacing w:after="0"/>
        <w:rPr>
          <w:sz w:val="28"/>
          <w:szCs w:val="28"/>
        </w:rPr>
      </w:pPr>
    </w:p>
    <w:p w:rsidR="005874DE" w:rsidRPr="00A23D61" w:rsidRDefault="005874DE" w:rsidP="005874DE">
      <w:pPr>
        <w:pStyle w:val="af6"/>
        <w:numPr>
          <w:ilvl w:val="0"/>
          <w:numId w:val="20"/>
        </w:numPr>
        <w:suppressAutoHyphens w:val="0"/>
        <w:spacing w:after="0"/>
        <w:contextualSpacing/>
        <w:rPr>
          <w:rFonts w:ascii="Times New Roman" w:hAnsi="Times New Roman" w:cs="Times New Roman"/>
          <w:b/>
          <w:sz w:val="28"/>
          <w:szCs w:val="28"/>
        </w:rPr>
      </w:pPr>
      <w:r w:rsidRPr="00A23D61">
        <w:rPr>
          <w:rFonts w:ascii="Times New Roman" w:hAnsi="Times New Roman" w:cs="Times New Roman"/>
          <w:b/>
          <w:sz w:val="28"/>
          <w:szCs w:val="28"/>
        </w:rPr>
        <w:t>В области  воспитательной системы:</w:t>
      </w:r>
    </w:p>
    <w:p w:rsidR="005874DE" w:rsidRPr="00A23D61" w:rsidRDefault="005874DE" w:rsidP="005874DE">
      <w:pPr>
        <w:ind w:firstLine="708"/>
        <w:rPr>
          <w:b/>
          <w:sz w:val="28"/>
          <w:szCs w:val="28"/>
        </w:rPr>
      </w:pPr>
    </w:p>
    <w:p w:rsidR="005874DE" w:rsidRPr="00A23D61" w:rsidRDefault="005874DE" w:rsidP="005874DE">
      <w:pPr>
        <w:rPr>
          <w:sz w:val="28"/>
          <w:szCs w:val="28"/>
        </w:rPr>
      </w:pPr>
      <w:r w:rsidRPr="00A23D61">
        <w:rPr>
          <w:sz w:val="28"/>
          <w:szCs w:val="28"/>
        </w:rPr>
        <w:t>-  активизация  работы по вовлечению большего числа родителей в жизнь школы;</w:t>
      </w:r>
    </w:p>
    <w:p w:rsidR="005874DE" w:rsidRPr="00A23D61" w:rsidRDefault="005874DE" w:rsidP="005874DE">
      <w:pPr>
        <w:rPr>
          <w:sz w:val="28"/>
          <w:szCs w:val="28"/>
        </w:rPr>
      </w:pPr>
      <w:r w:rsidRPr="00A23D61">
        <w:rPr>
          <w:sz w:val="28"/>
          <w:szCs w:val="28"/>
        </w:rPr>
        <w:t xml:space="preserve">-  поддержка активных творческих семей;  </w:t>
      </w:r>
    </w:p>
    <w:p w:rsidR="005874DE" w:rsidRPr="00A23D61" w:rsidRDefault="005874DE" w:rsidP="005874DE">
      <w:pPr>
        <w:rPr>
          <w:sz w:val="28"/>
          <w:szCs w:val="28"/>
        </w:rPr>
      </w:pPr>
      <w:r w:rsidRPr="00A23D61">
        <w:rPr>
          <w:sz w:val="28"/>
          <w:szCs w:val="28"/>
        </w:rPr>
        <w:t>-  сотрудничество с   учебными заведениями, при проведении профориентационной     работы;</w:t>
      </w:r>
    </w:p>
    <w:p w:rsidR="005874DE" w:rsidRPr="00A23D61" w:rsidRDefault="005874DE" w:rsidP="005874DE">
      <w:pPr>
        <w:widowControl w:val="0"/>
        <w:rPr>
          <w:sz w:val="28"/>
          <w:szCs w:val="28"/>
        </w:rPr>
      </w:pPr>
      <w:r w:rsidRPr="00A23D61">
        <w:rPr>
          <w:sz w:val="28"/>
          <w:szCs w:val="28"/>
        </w:rPr>
        <w:t>- совершенствование  работы по профилактике правонарушений среди подростков.</w:t>
      </w:r>
    </w:p>
    <w:p w:rsidR="005874DE" w:rsidRPr="00A23D61" w:rsidRDefault="005874DE" w:rsidP="005874DE">
      <w:pPr>
        <w:widowControl w:val="0"/>
        <w:rPr>
          <w:i/>
          <w:sz w:val="28"/>
          <w:szCs w:val="28"/>
        </w:rPr>
      </w:pPr>
    </w:p>
    <w:p w:rsidR="005874DE" w:rsidRPr="00A23D61" w:rsidRDefault="005874DE" w:rsidP="005874DE">
      <w:pPr>
        <w:pStyle w:val="af6"/>
        <w:numPr>
          <w:ilvl w:val="0"/>
          <w:numId w:val="20"/>
        </w:numPr>
        <w:suppressAutoHyphens w:val="0"/>
        <w:spacing w:after="0"/>
        <w:contextualSpacing/>
        <w:rPr>
          <w:rFonts w:ascii="Times New Roman" w:hAnsi="Times New Roman" w:cs="Times New Roman"/>
          <w:b/>
          <w:sz w:val="28"/>
          <w:szCs w:val="28"/>
        </w:rPr>
      </w:pPr>
      <w:r w:rsidRPr="00A23D61">
        <w:rPr>
          <w:rFonts w:ascii="Times New Roman" w:hAnsi="Times New Roman" w:cs="Times New Roman"/>
          <w:b/>
          <w:sz w:val="28"/>
          <w:szCs w:val="28"/>
        </w:rPr>
        <w:t>В области обеспечения условий образовательного процесса:</w:t>
      </w:r>
    </w:p>
    <w:p w:rsidR="005874DE" w:rsidRPr="00A23D61" w:rsidRDefault="005874DE" w:rsidP="005874DE">
      <w:pPr>
        <w:pStyle w:val="af6"/>
        <w:spacing w:after="0"/>
        <w:rPr>
          <w:rFonts w:ascii="Times New Roman" w:hAnsi="Times New Roman" w:cs="Times New Roman"/>
          <w:b/>
          <w:sz w:val="28"/>
          <w:szCs w:val="28"/>
        </w:rPr>
      </w:pPr>
    </w:p>
    <w:p w:rsidR="005874DE" w:rsidRPr="00A23D61" w:rsidRDefault="005874DE" w:rsidP="005874DE">
      <w:pPr>
        <w:pStyle w:val="aff0"/>
        <w:jc w:val="both"/>
        <w:rPr>
          <w:sz w:val="28"/>
          <w:szCs w:val="28"/>
        </w:rPr>
      </w:pPr>
      <w:r w:rsidRPr="00A23D61">
        <w:rPr>
          <w:sz w:val="28"/>
          <w:szCs w:val="28"/>
        </w:rPr>
        <w:t xml:space="preserve">-  создание условий для педагогов школы по прохождению аттестации и курсовой  подготовки; </w:t>
      </w:r>
    </w:p>
    <w:p w:rsidR="005874DE" w:rsidRPr="00A23D61" w:rsidRDefault="005874DE" w:rsidP="005874DE">
      <w:pPr>
        <w:pStyle w:val="aff0"/>
        <w:jc w:val="both"/>
        <w:rPr>
          <w:sz w:val="28"/>
          <w:szCs w:val="28"/>
        </w:rPr>
      </w:pPr>
      <w:r w:rsidRPr="00A23D61">
        <w:rPr>
          <w:sz w:val="28"/>
          <w:szCs w:val="28"/>
        </w:rPr>
        <w:t>- стимулирование педагогов к участию в профессиональных конкурсах, научно-практических конференциях, публикации материалов из опыта работы;</w:t>
      </w:r>
    </w:p>
    <w:p w:rsidR="005874DE" w:rsidRPr="00A23D61" w:rsidRDefault="005874DE" w:rsidP="005874DE">
      <w:pPr>
        <w:pStyle w:val="aff0"/>
        <w:jc w:val="both"/>
        <w:rPr>
          <w:sz w:val="28"/>
          <w:szCs w:val="28"/>
        </w:rPr>
      </w:pPr>
      <w:r w:rsidRPr="00A23D61">
        <w:rPr>
          <w:sz w:val="28"/>
          <w:szCs w:val="28"/>
        </w:rPr>
        <w:t>- создание страничек педагогов школы на школьном сайте;</w:t>
      </w:r>
    </w:p>
    <w:p w:rsidR="005874DE" w:rsidRPr="00A23D61" w:rsidRDefault="005874DE" w:rsidP="005874DE">
      <w:pPr>
        <w:pStyle w:val="aff0"/>
        <w:jc w:val="both"/>
        <w:rPr>
          <w:sz w:val="28"/>
          <w:szCs w:val="28"/>
        </w:rPr>
      </w:pPr>
      <w:r w:rsidRPr="00A23D61">
        <w:rPr>
          <w:sz w:val="28"/>
          <w:szCs w:val="28"/>
        </w:rPr>
        <w:t>- организация внутришкольного повышения квалификации педагогов на основе их участия в методических  объединениях, семинарах и мастер-классах;</w:t>
      </w:r>
    </w:p>
    <w:p w:rsidR="005874DE" w:rsidRPr="00A23D61" w:rsidRDefault="005874DE" w:rsidP="005874DE">
      <w:pPr>
        <w:pStyle w:val="aff0"/>
        <w:jc w:val="both"/>
        <w:rPr>
          <w:sz w:val="28"/>
          <w:szCs w:val="28"/>
        </w:rPr>
      </w:pPr>
      <w:r w:rsidRPr="00A23D61">
        <w:rPr>
          <w:sz w:val="28"/>
          <w:szCs w:val="28"/>
        </w:rPr>
        <w:t>- обновление и пополнение библиотечного фонда;</w:t>
      </w:r>
    </w:p>
    <w:p w:rsidR="005874DE" w:rsidRPr="00A23D61" w:rsidRDefault="005874DE" w:rsidP="005874DE">
      <w:pPr>
        <w:pStyle w:val="aff0"/>
        <w:jc w:val="both"/>
        <w:rPr>
          <w:sz w:val="28"/>
          <w:szCs w:val="28"/>
        </w:rPr>
      </w:pPr>
      <w:r w:rsidRPr="00A23D61">
        <w:rPr>
          <w:sz w:val="28"/>
          <w:szCs w:val="28"/>
        </w:rPr>
        <w:t>- дальнейшее оснащение кабинетов в соответствии с требованиями ФГОС.</w:t>
      </w:r>
    </w:p>
    <w:p w:rsidR="005874DE" w:rsidRPr="00A23D61" w:rsidRDefault="005874DE" w:rsidP="00E06DEA">
      <w:pPr>
        <w:pStyle w:val="af8"/>
        <w:ind w:left="720"/>
        <w:rPr>
          <w:rFonts w:ascii="Times New Roman" w:hAnsi="Times New Roman"/>
          <w:sz w:val="28"/>
          <w:szCs w:val="28"/>
        </w:rPr>
      </w:pPr>
    </w:p>
    <w:sectPr w:rsidR="005874DE" w:rsidRPr="00A23D61" w:rsidSect="00A23D61">
      <w:footerReference w:type="default" r:id="rId8"/>
      <w:pgSz w:w="16838" w:h="11906" w:orient="landscape"/>
      <w:pgMar w:top="567" w:right="1134" w:bottom="709"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4F" w:rsidRDefault="0085094F">
      <w:r>
        <w:separator/>
      </w:r>
    </w:p>
  </w:endnote>
  <w:endnote w:type="continuationSeparator" w:id="1">
    <w:p w:rsidR="0085094F" w:rsidRDefault="00850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63" w:rsidRDefault="00050863">
    <w:pPr>
      <w:pStyle w:val="ab"/>
      <w:ind w:right="360"/>
    </w:pPr>
    <w:r>
      <w:pict>
        <v:shapetype id="_x0000_t202" coordsize="21600,21600" o:spt="202" path="m,l,21600r21600,l21600,xe">
          <v:stroke joinstyle="miter"/>
          <v:path gradientshapeok="t" o:connecttype="rect"/>
        </v:shapetype>
        <v:shape id="_x0000_s2050" type="#_x0000_t202" style="position:absolute;left:0;text-align:left;margin-left:753.3pt;margin-top:.05pt;width:31.8pt;height:13.7pt;z-index:251658240;mso-wrap-distance-left:0;mso-wrap-distance-right:0;mso-position-horizontal-relative:page" stroked="f">
          <v:fill opacity="0" color2="black"/>
          <v:textbox style="mso-next-textbox:#_x0000_s2050" inset="0,0,0,0">
            <w:txbxContent>
              <w:p w:rsidR="00050863" w:rsidRDefault="00050863">
                <w:pPr>
                  <w:pStyle w:val="ab"/>
                </w:pPr>
                <w:r>
                  <w:rPr>
                    <w:rStyle w:val="a3"/>
                  </w:rPr>
                  <w:fldChar w:fldCharType="begin"/>
                </w:r>
                <w:r>
                  <w:rPr>
                    <w:rStyle w:val="a3"/>
                  </w:rPr>
                  <w:instrText xml:space="preserve"> PAGE </w:instrText>
                </w:r>
                <w:r>
                  <w:rPr>
                    <w:rStyle w:val="a3"/>
                  </w:rPr>
                  <w:fldChar w:fldCharType="separate"/>
                </w:r>
                <w:r w:rsidR="004919CA">
                  <w:rPr>
                    <w:rStyle w:val="a3"/>
                    <w:noProof/>
                  </w:rPr>
                  <w:t>5</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61" w:rsidRDefault="00A23D61">
    <w:pPr>
      <w:pStyle w:val="ab"/>
      <w:jc w:val="right"/>
    </w:pPr>
    <w:fldSimple w:instr=" PAGE   \* MERGEFORMAT ">
      <w:r w:rsidR="006E7992">
        <w:rPr>
          <w:noProof/>
        </w:rPr>
        <w:t>11</w:t>
      </w:r>
    </w:fldSimple>
  </w:p>
  <w:p w:rsidR="00050863" w:rsidRDefault="0005086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4F" w:rsidRDefault="0085094F">
      <w:r>
        <w:separator/>
      </w:r>
    </w:p>
  </w:footnote>
  <w:footnote w:type="continuationSeparator" w:id="1">
    <w:p w:rsidR="0085094F" w:rsidRDefault="0085094F">
      <w:r>
        <w:continuationSeparator/>
      </w:r>
    </w:p>
  </w:footnote>
  <w:footnote w:id="2">
    <w:p w:rsidR="00FB4766" w:rsidRDefault="00FB4766" w:rsidP="00FB4766">
      <w:pPr>
        <w:pStyle w:val="aff3"/>
      </w:pPr>
      <w:r>
        <w:rPr>
          <w:rStyle w:val="aff5"/>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3">
    <w:p w:rsidR="00FB4766" w:rsidRPr="00A6716F" w:rsidRDefault="00FB4766" w:rsidP="00FB4766">
      <w:pPr>
        <w:pStyle w:val="aff3"/>
      </w:pPr>
      <w:r>
        <w:rPr>
          <w:rStyle w:val="aff5"/>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57"/>
        </w:tabs>
        <w:ind w:left="75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cs="Wingdings"/>
        <w:sz w:val="16"/>
        <w:szCs w:val="16"/>
      </w:rPr>
    </w:lvl>
    <w:lvl w:ilvl="3">
      <w:start w:val="1"/>
      <w:numFmt w:val="bullet"/>
      <w:lvlText w:val=""/>
      <w:lvlJc w:val="left"/>
      <w:pPr>
        <w:tabs>
          <w:tab w:val="num" w:pos="2880"/>
        </w:tabs>
        <w:ind w:left="2880" w:hanging="360"/>
      </w:pPr>
      <w:rPr>
        <w:rFonts w:ascii="Wingdings" w:hAnsi="Wingdings" w:cs="Wingdings"/>
        <w:sz w:val="16"/>
        <w:szCs w:val="16"/>
      </w:rPr>
    </w:lvl>
    <w:lvl w:ilvl="4">
      <w:start w:val="1"/>
      <w:numFmt w:val="bullet"/>
      <w:lvlText w:val=""/>
      <w:lvlJc w:val="left"/>
      <w:pPr>
        <w:tabs>
          <w:tab w:val="num" w:pos="3600"/>
        </w:tabs>
        <w:ind w:left="3600" w:hanging="360"/>
      </w:pPr>
      <w:rPr>
        <w:rFonts w:ascii="Wingdings" w:hAnsi="Wingdings" w:cs="Wingdings"/>
        <w:sz w:val="16"/>
        <w:szCs w:val="16"/>
      </w:rPr>
    </w:lvl>
    <w:lvl w:ilvl="5">
      <w:start w:val="1"/>
      <w:numFmt w:val="bullet"/>
      <w:lvlText w:val=""/>
      <w:lvlJc w:val="left"/>
      <w:pPr>
        <w:tabs>
          <w:tab w:val="num" w:pos="4320"/>
        </w:tabs>
        <w:ind w:left="4320" w:hanging="360"/>
      </w:pPr>
      <w:rPr>
        <w:rFonts w:ascii="Wingdings" w:hAnsi="Wingdings" w:cs="Wingdings"/>
        <w:sz w:val="16"/>
        <w:szCs w:val="16"/>
      </w:rPr>
    </w:lvl>
    <w:lvl w:ilvl="6">
      <w:start w:val="1"/>
      <w:numFmt w:val="bullet"/>
      <w:lvlText w:val=""/>
      <w:lvlJc w:val="left"/>
      <w:pPr>
        <w:tabs>
          <w:tab w:val="num" w:pos="5040"/>
        </w:tabs>
        <w:ind w:left="5040" w:hanging="360"/>
      </w:pPr>
      <w:rPr>
        <w:rFonts w:ascii="Wingdings" w:hAnsi="Wingdings" w:cs="Wingdings"/>
        <w:sz w:val="16"/>
        <w:szCs w:val="16"/>
      </w:rPr>
    </w:lvl>
    <w:lvl w:ilvl="7">
      <w:start w:val="1"/>
      <w:numFmt w:val="bullet"/>
      <w:lvlText w:val=""/>
      <w:lvlJc w:val="left"/>
      <w:pPr>
        <w:tabs>
          <w:tab w:val="num" w:pos="5760"/>
        </w:tabs>
        <w:ind w:left="5760" w:hanging="360"/>
      </w:pPr>
      <w:rPr>
        <w:rFonts w:ascii="Wingdings" w:hAnsi="Wingdings" w:cs="Wingdings"/>
        <w:sz w:val="16"/>
        <w:szCs w:val="16"/>
      </w:rPr>
    </w:lvl>
    <w:lvl w:ilvl="8">
      <w:start w:val="1"/>
      <w:numFmt w:val="bullet"/>
      <w:lvlText w:val=""/>
      <w:lvlJc w:val="left"/>
      <w:pPr>
        <w:tabs>
          <w:tab w:val="num" w:pos="6480"/>
        </w:tabs>
        <w:ind w:left="6480" w:hanging="360"/>
      </w:pPr>
      <w:rPr>
        <w:rFonts w:ascii="Wingdings" w:hAnsi="Wingdings" w:cs="Wingdings"/>
        <w:sz w:val="16"/>
        <w:szCs w:val="16"/>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cs="Wingdings"/>
        <w:sz w:val="16"/>
        <w:szCs w:val="16"/>
      </w:rPr>
    </w:lvl>
    <w:lvl w:ilvl="3">
      <w:start w:val="1"/>
      <w:numFmt w:val="bullet"/>
      <w:lvlText w:val=""/>
      <w:lvlJc w:val="left"/>
      <w:pPr>
        <w:tabs>
          <w:tab w:val="num" w:pos="2880"/>
        </w:tabs>
        <w:ind w:left="2880" w:hanging="360"/>
      </w:pPr>
      <w:rPr>
        <w:rFonts w:ascii="Wingdings" w:hAnsi="Wingdings" w:cs="Wingdings"/>
        <w:sz w:val="16"/>
        <w:szCs w:val="16"/>
      </w:rPr>
    </w:lvl>
    <w:lvl w:ilvl="4">
      <w:start w:val="1"/>
      <w:numFmt w:val="bullet"/>
      <w:lvlText w:val=""/>
      <w:lvlJc w:val="left"/>
      <w:pPr>
        <w:tabs>
          <w:tab w:val="num" w:pos="3600"/>
        </w:tabs>
        <w:ind w:left="3600" w:hanging="360"/>
      </w:pPr>
      <w:rPr>
        <w:rFonts w:ascii="Wingdings" w:hAnsi="Wingdings" w:cs="Wingdings"/>
        <w:sz w:val="16"/>
        <w:szCs w:val="16"/>
      </w:rPr>
    </w:lvl>
    <w:lvl w:ilvl="5">
      <w:start w:val="1"/>
      <w:numFmt w:val="bullet"/>
      <w:lvlText w:val=""/>
      <w:lvlJc w:val="left"/>
      <w:pPr>
        <w:tabs>
          <w:tab w:val="num" w:pos="4320"/>
        </w:tabs>
        <w:ind w:left="4320" w:hanging="360"/>
      </w:pPr>
      <w:rPr>
        <w:rFonts w:ascii="Wingdings" w:hAnsi="Wingdings" w:cs="Wingdings"/>
        <w:sz w:val="16"/>
        <w:szCs w:val="16"/>
      </w:rPr>
    </w:lvl>
    <w:lvl w:ilvl="6">
      <w:start w:val="1"/>
      <w:numFmt w:val="bullet"/>
      <w:lvlText w:val=""/>
      <w:lvlJc w:val="left"/>
      <w:pPr>
        <w:tabs>
          <w:tab w:val="num" w:pos="5040"/>
        </w:tabs>
        <w:ind w:left="5040" w:hanging="360"/>
      </w:pPr>
      <w:rPr>
        <w:rFonts w:ascii="Wingdings" w:hAnsi="Wingdings" w:cs="Wingdings"/>
        <w:sz w:val="16"/>
        <w:szCs w:val="16"/>
      </w:rPr>
    </w:lvl>
    <w:lvl w:ilvl="7">
      <w:start w:val="1"/>
      <w:numFmt w:val="bullet"/>
      <w:lvlText w:val=""/>
      <w:lvlJc w:val="left"/>
      <w:pPr>
        <w:tabs>
          <w:tab w:val="num" w:pos="5760"/>
        </w:tabs>
        <w:ind w:left="5760" w:hanging="360"/>
      </w:pPr>
      <w:rPr>
        <w:rFonts w:ascii="Wingdings" w:hAnsi="Wingdings" w:cs="Wingdings"/>
        <w:sz w:val="16"/>
        <w:szCs w:val="16"/>
      </w:rPr>
    </w:lvl>
    <w:lvl w:ilvl="8">
      <w:start w:val="1"/>
      <w:numFmt w:val="bullet"/>
      <w:lvlText w:val=""/>
      <w:lvlJc w:val="left"/>
      <w:pPr>
        <w:tabs>
          <w:tab w:val="num" w:pos="6480"/>
        </w:tabs>
        <w:ind w:left="6480" w:hanging="360"/>
      </w:pPr>
      <w:rPr>
        <w:rFonts w:ascii="Wingdings" w:hAnsi="Wingdings" w:cs="Wingdings"/>
        <w:sz w:val="16"/>
        <w:szCs w:val="16"/>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o"/>
      <w:lvlJc w:val="left"/>
      <w:pPr>
        <w:tabs>
          <w:tab w:val="num" w:pos="1440"/>
        </w:tabs>
        <w:ind w:left="1440" w:hanging="360"/>
      </w:pPr>
      <w:rPr>
        <w:rFonts w:ascii="Courier New" w:hAnsi="Courier New" w:cs="Courier New"/>
        <w:sz w:val="16"/>
        <w:szCs w:val="16"/>
      </w:rPr>
    </w:lvl>
    <w:lvl w:ilvl="2">
      <w:start w:val="1"/>
      <w:numFmt w:val="bullet"/>
      <w:lvlText w:val=""/>
      <w:lvlJc w:val="left"/>
      <w:pPr>
        <w:tabs>
          <w:tab w:val="num" w:pos="2160"/>
        </w:tabs>
        <w:ind w:left="2160" w:hanging="360"/>
      </w:pPr>
      <w:rPr>
        <w:rFonts w:ascii="Wingdings" w:hAnsi="Wingdings" w:cs="Wingdings"/>
        <w:sz w:val="16"/>
        <w:szCs w:val="16"/>
      </w:rPr>
    </w:lvl>
    <w:lvl w:ilvl="3">
      <w:start w:val="1"/>
      <w:numFmt w:val="bullet"/>
      <w:lvlText w:val=""/>
      <w:lvlJc w:val="left"/>
      <w:pPr>
        <w:tabs>
          <w:tab w:val="num" w:pos="2880"/>
        </w:tabs>
        <w:ind w:left="2880" w:hanging="360"/>
      </w:pPr>
      <w:rPr>
        <w:rFonts w:ascii="Wingdings" w:hAnsi="Wingdings" w:cs="Wingdings"/>
        <w:sz w:val="16"/>
        <w:szCs w:val="16"/>
      </w:rPr>
    </w:lvl>
    <w:lvl w:ilvl="4">
      <w:start w:val="1"/>
      <w:numFmt w:val="bullet"/>
      <w:lvlText w:val=""/>
      <w:lvlJc w:val="left"/>
      <w:pPr>
        <w:tabs>
          <w:tab w:val="num" w:pos="3600"/>
        </w:tabs>
        <w:ind w:left="3600" w:hanging="360"/>
      </w:pPr>
      <w:rPr>
        <w:rFonts w:ascii="Wingdings" w:hAnsi="Wingdings" w:cs="Wingdings"/>
        <w:sz w:val="16"/>
        <w:szCs w:val="16"/>
      </w:rPr>
    </w:lvl>
    <w:lvl w:ilvl="5">
      <w:start w:val="1"/>
      <w:numFmt w:val="bullet"/>
      <w:lvlText w:val=""/>
      <w:lvlJc w:val="left"/>
      <w:pPr>
        <w:tabs>
          <w:tab w:val="num" w:pos="4320"/>
        </w:tabs>
        <w:ind w:left="4320" w:hanging="360"/>
      </w:pPr>
      <w:rPr>
        <w:rFonts w:ascii="Wingdings" w:hAnsi="Wingdings" w:cs="Wingdings"/>
        <w:sz w:val="16"/>
        <w:szCs w:val="16"/>
      </w:rPr>
    </w:lvl>
    <w:lvl w:ilvl="6">
      <w:start w:val="1"/>
      <w:numFmt w:val="bullet"/>
      <w:lvlText w:val=""/>
      <w:lvlJc w:val="left"/>
      <w:pPr>
        <w:tabs>
          <w:tab w:val="num" w:pos="5040"/>
        </w:tabs>
        <w:ind w:left="5040" w:hanging="360"/>
      </w:pPr>
      <w:rPr>
        <w:rFonts w:ascii="Wingdings" w:hAnsi="Wingdings" w:cs="Wingdings"/>
        <w:sz w:val="16"/>
        <w:szCs w:val="16"/>
      </w:rPr>
    </w:lvl>
    <w:lvl w:ilvl="7">
      <w:start w:val="1"/>
      <w:numFmt w:val="bullet"/>
      <w:lvlText w:val=""/>
      <w:lvlJc w:val="left"/>
      <w:pPr>
        <w:tabs>
          <w:tab w:val="num" w:pos="5760"/>
        </w:tabs>
        <w:ind w:left="5760" w:hanging="360"/>
      </w:pPr>
      <w:rPr>
        <w:rFonts w:ascii="Wingdings" w:hAnsi="Wingdings" w:cs="Wingdings"/>
        <w:sz w:val="16"/>
        <w:szCs w:val="16"/>
      </w:rPr>
    </w:lvl>
    <w:lvl w:ilvl="8">
      <w:start w:val="1"/>
      <w:numFmt w:val="bullet"/>
      <w:lvlText w:val=""/>
      <w:lvlJc w:val="left"/>
      <w:pPr>
        <w:tabs>
          <w:tab w:val="num" w:pos="6480"/>
        </w:tabs>
        <w:ind w:left="6480" w:hanging="360"/>
      </w:pPr>
      <w:rPr>
        <w:rFonts w:ascii="Wingdings" w:hAnsi="Wingdings" w:cs="Wingdings"/>
        <w:sz w:val="16"/>
        <w:szCs w:val="16"/>
      </w:rPr>
    </w:lvl>
  </w:abstractNum>
  <w:abstractNum w:abstractNumId="5">
    <w:nsid w:val="00000006"/>
    <w:multiLevelType w:val="multilevel"/>
    <w:tmpl w:val="53B012A0"/>
    <w:name w:val="WW8Num7"/>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multilevel"/>
    <w:tmpl w:val="00000007"/>
    <w:name w:val="WW8Num8"/>
    <w:lvl w:ilvl="0">
      <w:start w:val="2"/>
      <w:numFmt w:val="decimal"/>
      <w:lvlText w:val="%1."/>
      <w:lvlJc w:val="left"/>
      <w:pPr>
        <w:tabs>
          <w:tab w:val="num" w:pos="0"/>
        </w:tabs>
        <w:ind w:left="540" w:hanging="540"/>
      </w:pPr>
      <w:rPr>
        <w:b w:val="0"/>
      </w:rPr>
    </w:lvl>
    <w:lvl w:ilvl="1">
      <w:start w:val="2"/>
      <w:numFmt w:val="decimal"/>
      <w:lvlText w:val="%1.%2."/>
      <w:lvlJc w:val="left"/>
      <w:pPr>
        <w:tabs>
          <w:tab w:val="num" w:pos="0"/>
        </w:tabs>
        <w:ind w:left="1074" w:hanging="540"/>
      </w:pPr>
      <w:rPr>
        <w:b w:val="0"/>
      </w:rPr>
    </w:lvl>
    <w:lvl w:ilvl="2">
      <w:start w:val="1"/>
      <w:numFmt w:val="decimal"/>
      <w:lvlText w:val="%1.%2.%3."/>
      <w:lvlJc w:val="left"/>
      <w:pPr>
        <w:tabs>
          <w:tab w:val="num" w:pos="0"/>
        </w:tabs>
        <w:ind w:left="1788" w:hanging="720"/>
      </w:pPr>
      <w:rPr>
        <w:b w:val="0"/>
      </w:rPr>
    </w:lvl>
    <w:lvl w:ilvl="3">
      <w:start w:val="1"/>
      <w:numFmt w:val="decimal"/>
      <w:lvlText w:val="%1.%2.%3.%4."/>
      <w:lvlJc w:val="left"/>
      <w:pPr>
        <w:tabs>
          <w:tab w:val="num" w:pos="0"/>
        </w:tabs>
        <w:ind w:left="2322" w:hanging="720"/>
      </w:pPr>
      <w:rPr>
        <w:b w:val="0"/>
      </w:rPr>
    </w:lvl>
    <w:lvl w:ilvl="4">
      <w:start w:val="1"/>
      <w:numFmt w:val="decimal"/>
      <w:lvlText w:val="%1.%2.%3.%4.%5."/>
      <w:lvlJc w:val="left"/>
      <w:pPr>
        <w:tabs>
          <w:tab w:val="num" w:pos="0"/>
        </w:tabs>
        <w:ind w:left="3216" w:hanging="1080"/>
      </w:pPr>
      <w:rPr>
        <w:b w:val="0"/>
      </w:rPr>
    </w:lvl>
    <w:lvl w:ilvl="5">
      <w:start w:val="1"/>
      <w:numFmt w:val="decimal"/>
      <w:lvlText w:val="%1.%2.%3.%4.%5.%6."/>
      <w:lvlJc w:val="left"/>
      <w:pPr>
        <w:tabs>
          <w:tab w:val="num" w:pos="0"/>
        </w:tabs>
        <w:ind w:left="3750" w:hanging="1080"/>
      </w:pPr>
      <w:rPr>
        <w:b w:val="0"/>
      </w:rPr>
    </w:lvl>
    <w:lvl w:ilvl="6">
      <w:start w:val="1"/>
      <w:numFmt w:val="decimal"/>
      <w:lvlText w:val="%1.%2.%3.%4.%5.%6.%7."/>
      <w:lvlJc w:val="left"/>
      <w:pPr>
        <w:tabs>
          <w:tab w:val="num" w:pos="0"/>
        </w:tabs>
        <w:ind w:left="4644" w:hanging="1440"/>
      </w:pPr>
      <w:rPr>
        <w:b w:val="0"/>
      </w:rPr>
    </w:lvl>
    <w:lvl w:ilvl="7">
      <w:start w:val="1"/>
      <w:numFmt w:val="decimal"/>
      <w:lvlText w:val="%1.%2.%3.%4.%5.%6.%7.%8."/>
      <w:lvlJc w:val="left"/>
      <w:pPr>
        <w:tabs>
          <w:tab w:val="num" w:pos="0"/>
        </w:tabs>
        <w:ind w:left="5178" w:hanging="1440"/>
      </w:pPr>
      <w:rPr>
        <w:b w:val="0"/>
      </w:rPr>
    </w:lvl>
    <w:lvl w:ilvl="8">
      <w:start w:val="1"/>
      <w:numFmt w:val="decimal"/>
      <w:lvlText w:val="%1.%2.%3.%4.%5.%6.%7.%8.%9."/>
      <w:lvlJc w:val="left"/>
      <w:pPr>
        <w:tabs>
          <w:tab w:val="num" w:pos="0"/>
        </w:tabs>
        <w:ind w:left="6072" w:hanging="1800"/>
      </w:pPr>
      <w:rPr>
        <w:b w:val="0"/>
      </w:rPr>
    </w:lvl>
  </w:abstractNum>
  <w:abstractNum w:abstractNumId="7">
    <w:nsid w:val="08136ABC"/>
    <w:multiLevelType w:val="hybridMultilevel"/>
    <w:tmpl w:val="8534C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422B36"/>
    <w:multiLevelType w:val="hybridMultilevel"/>
    <w:tmpl w:val="4FBEA7AA"/>
    <w:lvl w:ilvl="0" w:tplc="33DE491C">
      <w:start w:val="1"/>
      <w:numFmt w:val="decimal"/>
      <w:lvlText w:val="%1."/>
      <w:lvlJc w:val="left"/>
      <w:pPr>
        <w:ind w:left="720" w:hanging="360"/>
      </w:pPr>
      <w:rPr>
        <w:rFonts w:hint="default"/>
        <w:w w:val="10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110A5"/>
    <w:multiLevelType w:val="multilevel"/>
    <w:tmpl w:val="D200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F4154"/>
    <w:multiLevelType w:val="hybridMultilevel"/>
    <w:tmpl w:val="8C865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80048B"/>
    <w:multiLevelType w:val="hybridMultilevel"/>
    <w:tmpl w:val="5EDA5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038FE"/>
    <w:multiLevelType w:val="hybridMultilevel"/>
    <w:tmpl w:val="A9B27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24742"/>
    <w:multiLevelType w:val="hybridMultilevel"/>
    <w:tmpl w:val="69B6D266"/>
    <w:lvl w:ilvl="0" w:tplc="865051C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74273"/>
    <w:multiLevelType w:val="multilevel"/>
    <w:tmpl w:val="901298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17">
    <w:nsid w:val="4D75428C"/>
    <w:multiLevelType w:val="multilevel"/>
    <w:tmpl w:val="4B76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860D7"/>
    <w:multiLevelType w:val="multilevel"/>
    <w:tmpl w:val="EAE0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032C1E"/>
    <w:multiLevelType w:val="multilevel"/>
    <w:tmpl w:val="8884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0E2AC8"/>
    <w:multiLevelType w:val="hybridMultilevel"/>
    <w:tmpl w:val="853A9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739B0"/>
    <w:multiLevelType w:val="multilevel"/>
    <w:tmpl w:val="BB10C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9"/>
  </w:num>
  <w:num w:numId="6">
    <w:abstractNumId w:val="22"/>
  </w:num>
  <w:num w:numId="7">
    <w:abstractNumId w:val="10"/>
  </w:num>
  <w:num w:numId="8">
    <w:abstractNumId w:val="20"/>
  </w:num>
  <w:num w:numId="9">
    <w:abstractNumId w:val="17"/>
  </w:num>
  <w:num w:numId="10">
    <w:abstractNumId w:val="13"/>
  </w:num>
  <w:num w:numId="11">
    <w:abstractNumId w:val="9"/>
  </w:num>
  <w:num w:numId="12">
    <w:abstractNumId w:val="8"/>
  </w:num>
  <w:num w:numId="13">
    <w:abstractNumId w:val="18"/>
  </w:num>
  <w:num w:numId="14">
    <w:abstractNumId w:val="16"/>
  </w:num>
  <w:num w:numId="15">
    <w:abstractNumId w:val="11"/>
  </w:num>
  <w:num w:numId="16">
    <w:abstractNumId w:val="21"/>
  </w:num>
  <w:num w:numId="17">
    <w:abstractNumId w:val="7"/>
  </w:num>
  <w:num w:numId="18">
    <w:abstractNumId w:val="15"/>
  </w:num>
  <w:num w:numId="19">
    <w:abstractNumId w:val="14"/>
  </w:num>
  <w:num w:numId="2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E675A"/>
    <w:rsid w:val="0002737E"/>
    <w:rsid w:val="00050863"/>
    <w:rsid w:val="00052A87"/>
    <w:rsid w:val="000D13D2"/>
    <w:rsid w:val="000D161D"/>
    <w:rsid w:val="000E1881"/>
    <w:rsid w:val="0011679D"/>
    <w:rsid w:val="00157673"/>
    <w:rsid w:val="00172485"/>
    <w:rsid w:val="0017421F"/>
    <w:rsid w:val="001747B9"/>
    <w:rsid w:val="001903CB"/>
    <w:rsid w:val="001E25BA"/>
    <w:rsid w:val="00204EEE"/>
    <w:rsid w:val="00215703"/>
    <w:rsid w:val="00240254"/>
    <w:rsid w:val="00260835"/>
    <w:rsid w:val="00271D42"/>
    <w:rsid w:val="00272B04"/>
    <w:rsid w:val="002D3DA3"/>
    <w:rsid w:val="002E15DE"/>
    <w:rsid w:val="00324B80"/>
    <w:rsid w:val="00353758"/>
    <w:rsid w:val="003928E0"/>
    <w:rsid w:val="003A5180"/>
    <w:rsid w:val="003B55E0"/>
    <w:rsid w:val="003D5321"/>
    <w:rsid w:val="003F01AA"/>
    <w:rsid w:val="00405970"/>
    <w:rsid w:val="00416C33"/>
    <w:rsid w:val="004277D0"/>
    <w:rsid w:val="00445DC6"/>
    <w:rsid w:val="00455B8B"/>
    <w:rsid w:val="00474EA6"/>
    <w:rsid w:val="00490084"/>
    <w:rsid w:val="004919CA"/>
    <w:rsid w:val="00491CAC"/>
    <w:rsid w:val="004E1763"/>
    <w:rsid w:val="004F3DBB"/>
    <w:rsid w:val="004F71F2"/>
    <w:rsid w:val="005154CD"/>
    <w:rsid w:val="00522207"/>
    <w:rsid w:val="00584AE9"/>
    <w:rsid w:val="00586010"/>
    <w:rsid w:val="005874DE"/>
    <w:rsid w:val="005A132C"/>
    <w:rsid w:val="005A6CA0"/>
    <w:rsid w:val="005C3D07"/>
    <w:rsid w:val="005E4B18"/>
    <w:rsid w:val="005F7318"/>
    <w:rsid w:val="00612589"/>
    <w:rsid w:val="0062757F"/>
    <w:rsid w:val="00635F59"/>
    <w:rsid w:val="00646824"/>
    <w:rsid w:val="006754FB"/>
    <w:rsid w:val="006810B7"/>
    <w:rsid w:val="00694A85"/>
    <w:rsid w:val="006C7486"/>
    <w:rsid w:val="006D022A"/>
    <w:rsid w:val="006D6B46"/>
    <w:rsid w:val="006E7992"/>
    <w:rsid w:val="00766A3B"/>
    <w:rsid w:val="00776612"/>
    <w:rsid w:val="007776E4"/>
    <w:rsid w:val="007A2CB4"/>
    <w:rsid w:val="007B33D3"/>
    <w:rsid w:val="0081648A"/>
    <w:rsid w:val="00832322"/>
    <w:rsid w:val="00837EC8"/>
    <w:rsid w:val="00842CF7"/>
    <w:rsid w:val="0085094F"/>
    <w:rsid w:val="0087229C"/>
    <w:rsid w:val="0087398D"/>
    <w:rsid w:val="0088373E"/>
    <w:rsid w:val="008B4B48"/>
    <w:rsid w:val="008B7D81"/>
    <w:rsid w:val="008E547B"/>
    <w:rsid w:val="008E675A"/>
    <w:rsid w:val="009031A2"/>
    <w:rsid w:val="0091198B"/>
    <w:rsid w:val="00963BBF"/>
    <w:rsid w:val="0097618A"/>
    <w:rsid w:val="0098274E"/>
    <w:rsid w:val="00990913"/>
    <w:rsid w:val="009A019C"/>
    <w:rsid w:val="009A1034"/>
    <w:rsid w:val="009A211F"/>
    <w:rsid w:val="009B040D"/>
    <w:rsid w:val="009B2DE9"/>
    <w:rsid w:val="00A14481"/>
    <w:rsid w:val="00A23D61"/>
    <w:rsid w:val="00A36370"/>
    <w:rsid w:val="00A40E0D"/>
    <w:rsid w:val="00A4376C"/>
    <w:rsid w:val="00A451B5"/>
    <w:rsid w:val="00A6443A"/>
    <w:rsid w:val="00AD7CB2"/>
    <w:rsid w:val="00AF049D"/>
    <w:rsid w:val="00B11974"/>
    <w:rsid w:val="00B12297"/>
    <w:rsid w:val="00B212D2"/>
    <w:rsid w:val="00B226CD"/>
    <w:rsid w:val="00B437AD"/>
    <w:rsid w:val="00B521FC"/>
    <w:rsid w:val="00B621D9"/>
    <w:rsid w:val="00B64DE9"/>
    <w:rsid w:val="00B7754A"/>
    <w:rsid w:val="00B845EF"/>
    <w:rsid w:val="00B9439D"/>
    <w:rsid w:val="00BA10AD"/>
    <w:rsid w:val="00BA4660"/>
    <w:rsid w:val="00BB0A1E"/>
    <w:rsid w:val="00BD65A8"/>
    <w:rsid w:val="00BE6F76"/>
    <w:rsid w:val="00C02B84"/>
    <w:rsid w:val="00C13796"/>
    <w:rsid w:val="00C14ED9"/>
    <w:rsid w:val="00C17E8C"/>
    <w:rsid w:val="00C864B6"/>
    <w:rsid w:val="00C9589C"/>
    <w:rsid w:val="00CD5447"/>
    <w:rsid w:val="00D11976"/>
    <w:rsid w:val="00D42559"/>
    <w:rsid w:val="00D46A03"/>
    <w:rsid w:val="00D47447"/>
    <w:rsid w:val="00D47C07"/>
    <w:rsid w:val="00D50D61"/>
    <w:rsid w:val="00DD49E8"/>
    <w:rsid w:val="00E06DEA"/>
    <w:rsid w:val="00E17487"/>
    <w:rsid w:val="00E2136C"/>
    <w:rsid w:val="00E30165"/>
    <w:rsid w:val="00E33BF9"/>
    <w:rsid w:val="00E54613"/>
    <w:rsid w:val="00E660A1"/>
    <w:rsid w:val="00E85747"/>
    <w:rsid w:val="00E96E25"/>
    <w:rsid w:val="00E96F47"/>
    <w:rsid w:val="00E975A1"/>
    <w:rsid w:val="00EC12D4"/>
    <w:rsid w:val="00EE66A7"/>
    <w:rsid w:val="00F046C0"/>
    <w:rsid w:val="00F14F5A"/>
    <w:rsid w:val="00F5478A"/>
    <w:rsid w:val="00F5725A"/>
    <w:rsid w:val="00F572B3"/>
    <w:rsid w:val="00F755A9"/>
    <w:rsid w:val="00F84362"/>
    <w:rsid w:val="00F87555"/>
    <w:rsid w:val="00FA18E5"/>
    <w:rsid w:val="00FA4048"/>
    <w:rsid w:val="00FB4766"/>
    <w:rsid w:val="00FE7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397"/>
      <w:jc w:val="both"/>
    </w:pPr>
    <w:rPr>
      <w:sz w:val="24"/>
      <w:szCs w:val="24"/>
      <w:lang w:eastAsia="ar-SA"/>
    </w:rPr>
  </w:style>
  <w:style w:type="paragraph" w:styleId="1">
    <w:name w:val="heading 1"/>
    <w:basedOn w:val="a"/>
    <w:next w:val="a"/>
    <w:link w:val="10"/>
    <w:uiPriority w:val="99"/>
    <w:qFormat/>
    <w:pPr>
      <w:keepNext/>
      <w:pageBreakBefore/>
      <w:widowControl w:val="0"/>
      <w:numPr>
        <w:numId w:val="1"/>
      </w:numPr>
      <w:spacing w:after="119"/>
      <w:ind w:left="0" w:firstLine="0"/>
      <w:jc w:val="left"/>
      <w:outlineLvl w:val="0"/>
    </w:pPr>
    <w:rPr>
      <w:b/>
      <w:bCs/>
      <w:sz w:val="28"/>
      <w:szCs w:val="28"/>
      <w:lang/>
    </w:rPr>
  </w:style>
  <w:style w:type="paragraph" w:styleId="2">
    <w:name w:val="heading 2"/>
    <w:basedOn w:val="a"/>
    <w:next w:val="a"/>
    <w:link w:val="20"/>
    <w:qFormat/>
    <w:pPr>
      <w:keepNext/>
      <w:numPr>
        <w:ilvl w:val="1"/>
        <w:numId w:val="1"/>
      </w:numPr>
      <w:spacing w:before="240" w:after="60"/>
      <w:outlineLvl w:val="1"/>
    </w:pPr>
    <w:rPr>
      <w:rFonts w:ascii="Arial" w:hAnsi="Arial"/>
      <w:b/>
      <w:bCs/>
      <w:i/>
      <w:iCs/>
      <w:sz w:val="28"/>
      <w:szCs w:val="28"/>
      <w:lang/>
    </w:rPr>
  </w:style>
  <w:style w:type="paragraph" w:styleId="3">
    <w:name w:val="heading 3"/>
    <w:basedOn w:val="a"/>
    <w:next w:val="a"/>
    <w:link w:val="30"/>
    <w:uiPriority w:val="9"/>
    <w:unhideWhenUsed/>
    <w:qFormat/>
    <w:rsid w:val="003F01AA"/>
    <w:pPr>
      <w:keepNext/>
      <w:suppressAutoHyphens w:val="0"/>
      <w:spacing w:before="240" w:after="60"/>
      <w:ind w:firstLine="0"/>
      <w:jc w:val="left"/>
      <w:outlineLvl w:val="2"/>
    </w:pPr>
    <w:rPr>
      <w:rFonts w:ascii="Cambria"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F01AA"/>
    <w:rPr>
      <w:b/>
      <w:bCs/>
      <w:sz w:val="28"/>
      <w:szCs w:val="28"/>
      <w:lang w:eastAsia="ar-SA"/>
    </w:rPr>
  </w:style>
  <w:style w:type="character" w:customStyle="1" w:styleId="20">
    <w:name w:val="Заголовок 2 Знак"/>
    <w:link w:val="2"/>
    <w:rsid w:val="003F01AA"/>
    <w:rPr>
      <w:rFonts w:ascii="Arial" w:hAnsi="Arial"/>
      <w:b/>
      <w:bCs/>
      <w:i/>
      <w:iCs/>
      <w:sz w:val="28"/>
      <w:szCs w:val="28"/>
      <w:lang w:eastAsia="ar-SA"/>
    </w:rPr>
  </w:style>
  <w:style w:type="character" w:customStyle="1" w:styleId="30">
    <w:name w:val="Заголовок 3 Знак"/>
    <w:link w:val="3"/>
    <w:uiPriority w:val="9"/>
    <w:rsid w:val="003F01AA"/>
    <w:rPr>
      <w:rFonts w:ascii="Cambria" w:hAnsi="Cambria"/>
      <w:b/>
      <w:bCs/>
      <w:sz w:val="26"/>
      <w:szCs w:val="26"/>
    </w:rPr>
  </w:style>
  <w:style w:type="character" w:customStyle="1" w:styleId="WW8Num4z0">
    <w:name w:val="WW8Num4z0"/>
    <w:rPr>
      <w:rFonts w:ascii="Symbol" w:hAnsi="Symbol" w:cs="Symbol"/>
      <w:sz w:val="16"/>
      <w:szCs w:val="16"/>
    </w:rPr>
  </w:style>
  <w:style w:type="character" w:customStyle="1" w:styleId="WW8Num4z1">
    <w:name w:val="WW8Num4z1"/>
    <w:rPr>
      <w:rFonts w:ascii="Courier New" w:hAnsi="Courier New" w:cs="Courier New"/>
      <w:sz w:val="16"/>
      <w:szCs w:val="16"/>
    </w:rPr>
  </w:style>
  <w:style w:type="character" w:customStyle="1" w:styleId="WW8Num4z2">
    <w:name w:val="WW8Num4z2"/>
    <w:rPr>
      <w:rFonts w:ascii="Wingdings" w:hAnsi="Wingdings" w:cs="Wingdings"/>
      <w:sz w:val="16"/>
      <w:szCs w:val="16"/>
    </w:rPr>
  </w:style>
  <w:style w:type="character" w:customStyle="1" w:styleId="WW8Num5z0">
    <w:name w:val="WW8Num5z0"/>
    <w:rPr>
      <w:rFonts w:ascii="Symbol" w:hAnsi="Symbol" w:cs="Symbol"/>
      <w:sz w:val="16"/>
      <w:szCs w:val="16"/>
    </w:rPr>
  </w:style>
  <w:style w:type="character" w:customStyle="1" w:styleId="WW8Num5z1">
    <w:name w:val="WW8Num5z1"/>
    <w:rPr>
      <w:rFonts w:ascii="Courier New" w:hAnsi="Courier New" w:cs="Courier New"/>
      <w:sz w:val="16"/>
      <w:szCs w:val="16"/>
    </w:rPr>
  </w:style>
  <w:style w:type="character" w:customStyle="1" w:styleId="WW8Num5z2">
    <w:name w:val="WW8Num5z2"/>
    <w:rPr>
      <w:rFonts w:ascii="Wingdings" w:hAnsi="Wingdings" w:cs="Wingdings"/>
      <w:sz w:val="16"/>
      <w:szCs w:val="16"/>
    </w:rPr>
  </w:style>
  <w:style w:type="character" w:customStyle="1" w:styleId="WW8Num6z0">
    <w:name w:val="WW8Num6z0"/>
    <w:rPr>
      <w:rFonts w:ascii="Symbol" w:hAnsi="Symbol" w:cs="Symbol"/>
      <w:sz w:val="16"/>
      <w:szCs w:val="16"/>
    </w:rPr>
  </w:style>
  <w:style w:type="character" w:customStyle="1" w:styleId="WW8Num6z1">
    <w:name w:val="WW8Num6z1"/>
    <w:rPr>
      <w:rFonts w:ascii="Courier New" w:hAnsi="Courier New" w:cs="Courier New"/>
      <w:sz w:val="16"/>
      <w:szCs w:val="16"/>
    </w:rPr>
  </w:style>
  <w:style w:type="character" w:customStyle="1" w:styleId="WW8Num6z2">
    <w:name w:val="WW8Num6z2"/>
    <w:rPr>
      <w:rFonts w:ascii="Wingdings" w:hAnsi="Wingdings" w:cs="Wingdings"/>
      <w:sz w:val="16"/>
      <w:szCs w:val="16"/>
    </w:rPr>
  </w:style>
  <w:style w:type="character" w:customStyle="1" w:styleId="WW8Num8z0">
    <w:name w:val="WW8Num8z0"/>
    <w:rPr>
      <w:b w:val="0"/>
    </w:rPr>
  </w:style>
  <w:style w:type="character" w:customStyle="1" w:styleId="WW8Num1z1">
    <w:name w:val="WW8Num1z1"/>
    <w:rPr>
      <w:sz w:val="24"/>
    </w:rPr>
  </w:style>
  <w:style w:type="character" w:customStyle="1" w:styleId="WW8Num7z0">
    <w:name w:val="WW8Num7z0"/>
    <w:rPr>
      <w:rFonts w:ascii="Symbol" w:hAnsi="Symbol" w:cs="Symbol"/>
      <w:sz w:val="16"/>
      <w:szCs w:val="16"/>
    </w:rPr>
  </w:style>
  <w:style w:type="character" w:customStyle="1" w:styleId="WW8Num7z1">
    <w:name w:val="WW8Num7z1"/>
    <w:rPr>
      <w:rFonts w:ascii="Courier New" w:hAnsi="Courier New" w:cs="Courier New"/>
      <w:sz w:val="16"/>
      <w:szCs w:val="16"/>
    </w:rPr>
  </w:style>
  <w:style w:type="character" w:customStyle="1" w:styleId="WW8Num7z2">
    <w:name w:val="WW8Num7z2"/>
    <w:rPr>
      <w:rFonts w:ascii="Wingdings" w:hAnsi="Wingdings" w:cs="Wingdings"/>
      <w:sz w:val="16"/>
      <w:szCs w:val="16"/>
    </w:rPr>
  </w:style>
  <w:style w:type="character" w:customStyle="1" w:styleId="11">
    <w:name w:val="Основной шрифт абзаца1"/>
  </w:style>
  <w:style w:type="character" w:styleId="a3">
    <w:name w:val="page number"/>
    <w:basedOn w:val="11"/>
  </w:style>
  <w:style w:type="character" w:customStyle="1" w:styleId="a4">
    <w:name w:val="Обычный (веб) Знак"/>
    <w:rPr>
      <w:color w:val="000000"/>
      <w:sz w:val="24"/>
      <w:szCs w:val="24"/>
      <w:lang w:val="ru-RU" w:eastAsia="ar-SA" w:bidi="ar-SA"/>
    </w:rPr>
  </w:style>
  <w:style w:type="character" w:styleId="a5">
    <w:name w:val="Strong"/>
    <w:uiPriority w:val="22"/>
    <w:qFormat/>
    <w:rPr>
      <w:b/>
      <w:bCs/>
    </w:rPr>
  </w:style>
  <w:style w:type="character" w:customStyle="1" w:styleId="ListLabel1">
    <w:name w:val="ListLabel 1"/>
    <w:rPr>
      <w:b w:val="0"/>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link w:val="a8"/>
    <w:uiPriority w:val="99"/>
    <w:pPr>
      <w:spacing w:after="120"/>
    </w:pPr>
    <w:rPr>
      <w:lang/>
    </w:rPr>
  </w:style>
  <w:style w:type="character" w:customStyle="1" w:styleId="a8">
    <w:name w:val="Основной текст Знак"/>
    <w:link w:val="a7"/>
    <w:uiPriority w:val="99"/>
    <w:rsid w:val="003F01AA"/>
    <w:rPr>
      <w:sz w:val="24"/>
      <w:szCs w:val="24"/>
      <w:lang w:eastAsia="ar-SA"/>
    </w:rPr>
  </w:style>
  <w:style w:type="paragraph" w:styleId="a9">
    <w:name w:val="List"/>
    <w:basedOn w:val="a7"/>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a">
    <w:name w:val="Знак"/>
    <w:basedOn w:val="a"/>
    <w:pPr>
      <w:spacing w:after="160" w:line="240" w:lineRule="exact"/>
      <w:ind w:firstLine="0"/>
      <w:jc w:val="left"/>
    </w:pPr>
    <w:rPr>
      <w:rFonts w:ascii="Verdana" w:hAnsi="Verdana" w:cs="Verdana"/>
      <w:sz w:val="20"/>
      <w:szCs w:val="20"/>
      <w:lang w:val="en-US"/>
    </w:rPr>
  </w:style>
  <w:style w:type="paragraph" w:styleId="ab">
    <w:name w:val="footer"/>
    <w:basedOn w:val="a"/>
    <w:link w:val="ac"/>
    <w:uiPriority w:val="99"/>
    <w:pPr>
      <w:tabs>
        <w:tab w:val="center" w:pos="4677"/>
        <w:tab w:val="right" w:pos="9355"/>
      </w:tabs>
    </w:pPr>
    <w:rPr>
      <w:lang/>
    </w:rPr>
  </w:style>
  <w:style w:type="character" w:customStyle="1" w:styleId="ac">
    <w:name w:val="Нижний колонтитул Знак"/>
    <w:link w:val="ab"/>
    <w:uiPriority w:val="99"/>
    <w:rsid w:val="003F01AA"/>
    <w:rPr>
      <w:sz w:val="24"/>
      <w:szCs w:val="24"/>
      <w:lang w:eastAsia="ar-SA"/>
    </w:rPr>
  </w:style>
  <w:style w:type="paragraph" w:styleId="ad">
    <w:name w:val="Normal (Web)"/>
    <w:basedOn w:val="a"/>
    <w:pPr>
      <w:spacing w:before="280" w:after="280"/>
      <w:ind w:firstLine="0"/>
      <w:jc w:val="left"/>
    </w:pPr>
    <w:rPr>
      <w:color w:val="000000"/>
    </w:rPr>
  </w:style>
  <w:style w:type="paragraph" w:styleId="ae">
    <w:name w:val="Balloon Text"/>
    <w:basedOn w:val="a"/>
    <w:link w:val="af"/>
    <w:uiPriority w:val="99"/>
    <w:rPr>
      <w:rFonts w:ascii="Tahoma" w:hAnsi="Tahoma"/>
      <w:sz w:val="16"/>
      <w:szCs w:val="16"/>
      <w:lang/>
    </w:rPr>
  </w:style>
  <w:style w:type="character" w:customStyle="1" w:styleId="af">
    <w:name w:val="Текст выноски Знак"/>
    <w:link w:val="ae"/>
    <w:uiPriority w:val="99"/>
    <w:rsid w:val="003F01AA"/>
    <w:rPr>
      <w:rFonts w:ascii="Tahoma" w:hAnsi="Tahoma" w:cs="Tahoma"/>
      <w:sz w:val="16"/>
      <w:szCs w:val="16"/>
      <w:lang w:eastAsia="ar-SA"/>
    </w:rPr>
  </w:style>
  <w:style w:type="paragraph" w:customStyle="1" w:styleId="af0">
    <w:name w:val=" Знак Знак Знак Знак Знак Знак Знак Знак Знак Знак Знак Знак Знак"/>
    <w:basedOn w:val="a"/>
    <w:pPr>
      <w:spacing w:after="160" w:line="240" w:lineRule="exact"/>
      <w:ind w:firstLine="0"/>
      <w:jc w:val="left"/>
    </w:pPr>
    <w:rPr>
      <w:rFonts w:ascii="Verdana" w:hAnsi="Verdana" w:cs="Verdana"/>
      <w:sz w:val="20"/>
      <w:szCs w:val="20"/>
      <w:lang w:val="en-U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7"/>
  </w:style>
  <w:style w:type="paragraph" w:styleId="af4">
    <w:name w:val="header"/>
    <w:basedOn w:val="a"/>
    <w:link w:val="af5"/>
    <w:uiPriority w:val="99"/>
    <w:pPr>
      <w:suppressLineNumbers/>
      <w:tabs>
        <w:tab w:val="center" w:pos="4819"/>
        <w:tab w:val="right" w:pos="9638"/>
      </w:tabs>
    </w:pPr>
    <w:rPr>
      <w:lang/>
    </w:rPr>
  </w:style>
  <w:style w:type="character" w:customStyle="1" w:styleId="af5">
    <w:name w:val="Верхний колонтитул Знак"/>
    <w:link w:val="af4"/>
    <w:uiPriority w:val="99"/>
    <w:rsid w:val="003F01AA"/>
    <w:rPr>
      <w:sz w:val="24"/>
      <w:szCs w:val="24"/>
      <w:lang w:eastAsia="ar-SA"/>
    </w:rPr>
  </w:style>
  <w:style w:type="paragraph" w:customStyle="1" w:styleId="21">
    <w:name w:val="Основной текст 21"/>
    <w:basedOn w:val="a"/>
    <w:rPr>
      <w:sz w:val="28"/>
      <w:szCs w:val="28"/>
    </w:rPr>
  </w:style>
  <w:style w:type="paragraph" w:styleId="af6">
    <w:name w:val="List Paragraph"/>
    <w:basedOn w:val="a"/>
    <w:uiPriority w:val="34"/>
    <w:qFormat/>
    <w:pPr>
      <w:spacing w:after="200" w:line="276" w:lineRule="auto"/>
      <w:ind w:left="708" w:firstLine="0"/>
    </w:pPr>
    <w:rPr>
      <w:rFonts w:ascii="Calibri" w:eastAsia="Calibri" w:hAnsi="Calibri" w:cs="Calibri"/>
      <w:sz w:val="22"/>
      <w:szCs w:val="22"/>
    </w:rPr>
  </w:style>
  <w:style w:type="paragraph" w:customStyle="1" w:styleId="22">
    <w:name w:val="Абзац списка2"/>
    <w:basedOn w:val="a"/>
    <w:pPr>
      <w:spacing w:after="200" w:line="276" w:lineRule="auto"/>
      <w:ind w:left="720" w:firstLine="0"/>
    </w:pPr>
    <w:rPr>
      <w:rFonts w:ascii="Calibri" w:hAnsi="Calibri" w:cs="Calibri"/>
      <w:sz w:val="22"/>
      <w:szCs w:val="22"/>
    </w:rPr>
  </w:style>
  <w:style w:type="paragraph" w:customStyle="1" w:styleId="14">
    <w:name w:val="Без интервала1"/>
    <w:pPr>
      <w:suppressAutoHyphens/>
    </w:pPr>
    <w:rPr>
      <w:rFonts w:ascii="Calibri" w:hAnsi="Calibri"/>
      <w:sz w:val="22"/>
      <w:szCs w:val="22"/>
      <w:lang w:eastAsia="ar-SA"/>
    </w:rPr>
  </w:style>
  <w:style w:type="paragraph" w:customStyle="1" w:styleId="ListParagraph">
    <w:name w:val="List Paragraph"/>
    <w:basedOn w:val="a"/>
    <w:pPr>
      <w:spacing w:after="200"/>
      <w:ind w:left="708" w:firstLine="0"/>
    </w:pPr>
    <w:rPr>
      <w:rFonts w:ascii="Calibri" w:eastAsia="Calibri" w:hAnsi="Calibri"/>
    </w:rPr>
  </w:style>
  <w:style w:type="character" w:styleId="af7">
    <w:name w:val="Hyperlink"/>
    <w:rsid w:val="003F01AA"/>
    <w:rPr>
      <w:color w:val="0000FF"/>
      <w:u w:val="single"/>
    </w:rPr>
  </w:style>
  <w:style w:type="paragraph" w:styleId="23">
    <w:name w:val="Body Text 2"/>
    <w:basedOn w:val="a"/>
    <w:link w:val="24"/>
    <w:rsid w:val="003F01AA"/>
    <w:pPr>
      <w:suppressAutoHyphens w:val="0"/>
      <w:ind w:firstLine="0"/>
    </w:pPr>
    <w:rPr>
      <w:sz w:val="28"/>
      <w:szCs w:val="28"/>
      <w:lang/>
    </w:rPr>
  </w:style>
  <w:style w:type="character" w:customStyle="1" w:styleId="24">
    <w:name w:val="Основной текст 2 Знак"/>
    <w:link w:val="23"/>
    <w:rsid w:val="003F01AA"/>
    <w:rPr>
      <w:sz w:val="28"/>
      <w:szCs w:val="28"/>
    </w:rPr>
  </w:style>
  <w:style w:type="paragraph" w:styleId="HTML">
    <w:name w:val="HTML Address"/>
    <w:basedOn w:val="a"/>
    <w:link w:val="HTML0"/>
    <w:rsid w:val="003F01AA"/>
    <w:pPr>
      <w:suppressAutoHyphens w:val="0"/>
      <w:spacing w:after="200" w:line="276" w:lineRule="auto"/>
      <w:ind w:firstLine="0"/>
      <w:jc w:val="left"/>
    </w:pPr>
    <w:rPr>
      <w:rFonts w:eastAsia="Calibri"/>
      <w:i/>
      <w:iCs/>
      <w:sz w:val="28"/>
      <w:szCs w:val="20"/>
      <w:lang/>
    </w:rPr>
  </w:style>
  <w:style w:type="character" w:customStyle="1" w:styleId="HTML0">
    <w:name w:val="Адрес HTML Знак"/>
    <w:link w:val="HTML"/>
    <w:rsid w:val="003F01AA"/>
    <w:rPr>
      <w:rFonts w:eastAsia="Calibri"/>
      <w:i/>
      <w:iCs/>
      <w:sz w:val="28"/>
    </w:rPr>
  </w:style>
  <w:style w:type="paragraph" w:styleId="af8">
    <w:name w:val="No Spacing"/>
    <w:link w:val="af9"/>
    <w:uiPriority w:val="1"/>
    <w:qFormat/>
    <w:rsid w:val="003F01AA"/>
    <w:rPr>
      <w:rFonts w:ascii="Calibri" w:eastAsia="Calibri" w:hAnsi="Calibri"/>
      <w:sz w:val="22"/>
      <w:szCs w:val="22"/>
      <w:lang w:eastAsia="en-US"/>
    </w:rPr>
  </w:style>
  <w:style w:type="character" w:customStyle="1" w:styleId="af9">
    <w:name w:val="Без интервала Знак"/>
    <w:link w:val="af8"/>
    <w:uiPriority w:val="1"/>
    <w:rsid w:val="00C13796"/>
    <w:rPr>
      <w:rFonts w:ascii="Calibri" w:eastAsia="Calibri" w:hAnsi="Calibri"/>
      <w:sz w:val="22"/>
      <w:szCs w:val="22"/>
      <w:lang w:eastAsia="en-US" w:bidi="ar-SA"/>
    </w:rPr>
  </w:style>
  <w:style w:type="paragraph" w:customStyle="1" w:styleId="c0">
    <w:name w:val="c0"/>
    <w:basedOn w:val="a"/>
    <w:rsid w:val="003F01AA"/>
    <w:pPr>
      <w:suppressAutoHyphens w:val="0"/>
      <w:spacing w:before="100" w:beforeAutospacing="1" w:after="100" w:afterAutospacing="1"/>
      <w:ind w:firstLine="0"/>
      <w:jc w:val="left"/>
    </w:pPr>
    <w:rPr>
      <w:lang w:eastAsia="ru-RU"/>
    </w:rPr>
  </w:style>
  <w:style w:type="character" w:customStyle="1" w:styleId="c2">
    <w:name w:val="c2"/>
    <w:basedOn w:val="a0"/>
    <w:rsid w:val="003F01AA"/>
  </w:style>
  <w:style w:type="paragraph" w:customStyle="1" w:styleId="c6">
    <w:name w:val="c6"/>
    <w:basedOn w:val="a"/>
    <w:rsid w:val="003F01AA"/>
    <w:pPr>
      <w:suppressAutoHyphens w:val="0"/>
      <w:spacing w:before="100" w:beforeAutospacing="1" w:after="100" w:afterAutospacing="1"/>
      <w:ind w:firstLine="0"/>
      <w:jc w:val="left"/>
    </w:pPr>
    <w:rPr>
      <w:lang w:eastAsia="ru-RU"/>
    </w:rPr>
  </w:style>
  <w:style w:type="paragraph" w:customStyle="1" w:styleId="15">
    <w:name w:val="Абзац списка1"/>
    <w:basedOn w:val="a"/>
    <w:qFormat/>
    <w:rsid w:val="003F01AA"/>
    <w:pPr>
      <w:suppressAutoHyphens w:val="0"/>
      <w:ind w:left="720" w:firstLine="0"/>
      <w:jc w:val="left"/>
    </w:pPr>
    <w:rPr>
      <w:rFonts w:eastAsia="Calibri"/>
      <w:sz w:val="20"/>
      <w:szCs w:val="20"/>
      <w:lang w:eastAsia="ru-RU"/>
    </w:rPr>
  </w:style>
  <w:style w:type="paragraph" w:customStyle="1" w:styleId="western">
    <w:name w:val="western"/>
    <w:basedOn w:val="a"/>
    <w:rsid w:val="003F01AA"/>
    <w:pPr>
      <w:suppressAutoHyphens w:val="0"/>
      <w:spacing w:before="100" w:beforeAutospacing="1" w:after="115" w:line="276" w:lineRule="auto"/>
      <w:ind w:firstLine="0"/>
      <w:jc w:val="left"/>
    </w:pPr>
    <w:rPr>
      <w:rFonts w:ascii="Calibri" w:hAnsi="Calibri" w:cs="Calibri"/>
      <w:color w:val="000000"/>
      <w:sz w:val="22"/>
      <w:szCs w:val="22"/>
      <w:lang w:eastAsia="ru-RU"/>
    </w:rPr>
  </w:style>
  <w:style w:type="character" w:customStyle="1" w:styleId="apple-converted-space">
    <w:name w:val="apple-converted-space"/>
    <w:basedOn w:val="a0"/>
    <w:rsid w:val="003F01AA"/>
  </w:style>
  <w:style w:type="character" w:customStyle="1" w:styleId="grame">
    <w:name w:val="grame"/>
    <w:basedOn w:val="a0"/>
    <w:rsid w:val="003F01AA"/>
  </w:style>
  <w:style w:type="paragraph" w:customStyle="1" w:styleId="afa">
    <w:name w:val="Знак Знак Знак Знак Знак Знак Знак Знак Знак Знак Знак Знак Знак"/>
    <w:basedOn w:val="a"/>
    <w:rsid w:val="00E2136C"/>
    <w:pPr>
      <w:spacing w:after="160" w:line="240" w:lineRule="exact"/>
      <w:ind w:firstLine="0"/>
      <w:jc w:val="left"/>
    </w:pPr>
    <w:rPr>
      <w:rFonts w:ascii="Verdana" w:hAnsi="Verdana" w:cs="Verdana"/>
      <w:sz w:val="20"/>
      <w:szCs w:val="20"/>
      <w:lang w:val="en-US"/>
    </w:rPr>
  </w:style>
  <w:style w:type="table" w:styleId="afb">
    <w:name w:val="Table Grid"/>
    <w:basedOn w:val="a1"/>
    <w:uiPriority w:val="59"/>
    <w:rsid w:val="00C1379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Emphasis"/>
    <w:uiPriority w:val="20"/>
    <w:qFormat/>
    <w:rsid w:val="009031A2"/>
    <w:rPr>
      <w:i/>
      <w:iCs/>
    </w:rPr>
  </w:style>
  <w:style w:type="paragraph" w:customStyle="1" w:styleId="ConsPlusNormal">
    <w:name w:val="ConsPlusNormal"/>
    <w:rsid w:val="000E1881"/>
    <w:pPr>
      <w:widowControl w:val="0"/>
      <w:autoSpaceDE w:val="0"/>
      <w:autoSpaceDN w:val="0"/>
      <w:adjustRightInd w:val="0"/>
    </w:pPr>
    <w:rPr>
      <w:rFonts w:ascii="Arial" w:hAnsi="Arial" w:cs="Arial"/>
    </w:rPr>
  </w:style>
  <w:style w:type="character" w:customStyle="1" w:styleId="afd">
    <w:name w:val="Основной текст с отступом Знак"/>
    <w:basedOn w:val="a0"/>
    <w:link w:val="afe"/>
    <w:uiPriority w:val="99"/>
    <w:semiHidden/>
    <w:rsid w:val="00FA4048"/>
  </w:style>
  <w:style w:type="paragraph" w:styleId="afe">
    <w:name w:val="Body Text Indent"/>
    <w:basedOn w:val="a"/>
    <w:link w:val="afd"/>
    <w:uiPriority w:val="99"/>
    <w:semiHidden/>
    <w:unhideWhenUsed/>
    <w:rsid w:val="00FA4048"/>
    <w:pPr>
      <w:suppressAutoHyphens w:val="0"/>
      <w:spacing w:after="120"/>
      <w:ind w:left="283" w:firstLine="0"/>
      <w:jc w:val="left"/>
    </w:pPr>
    <w:rPr>
      <w:sz w:val="20"/>
      <w:szCs w:val="20"/>
      <w:lang w:eastAsia="ru-RU"/>
    </w:rPr>
  </w:style>
  <w:style w:type="character" w:customStyle="1" w:styleId="16">
    <w:name w:val="Основной текст с отступом Знак1"/>
    <w:basedOn w:val="a0"/>
    <w:link w:val="afe"/>
    <w:uiPriority w:val="99"/>
    <w:semiHidden/>
    <w:rsid w:val="00FA4048"/>
    <w:rPr>
      <w:sz w:val="24"/>
      <w:szCs w:val="24"/>
      <w:lang w:eastAsia="ar-SA"/>
    </w:rPr>
  </w:style>
  <w:style w:type="paragraph" w:customStyle="1" w:styleId="ConsPlusCell">
    <w:name w:val="ConsPlusCell"/>
    <w:rsid w:val="00324B80"/>
    <w:pPr>
      <w:widowControl w:val="0"/>
      <w:autoSpaceDE w:val="0"/>
      <w:autoSpaceDN w:val="0"/>
      <w:adjustRightInd w:val="0"/>
    </w:pPr>
    <w:rPr>
      <w:rFonts w:ascii="Arial" w:hAnsi="Arial" w:cs="Arial"/>
    </w:rPr>
  </w:style>
  <w:style w:type="paragraph" w:customStyle="1" w:styleId="c4">
    <w:name w:val="c4"/>
    <w:basedOn w:val="a"/>
    <w:rsid w:val="00324B80"/>
    <w:pPr>
      <w:suppressAutoHyphens w:val="0"/>
      <w:spacing w:before="100" w:beforeAutospacing="1" w:after="100" w:afterAutospacing="1"/>
      <w:ind w:firstLine="0"/>
      <w:jc w:val="left"/>
    </w:pPr>
    <w:rPr>
      <w:lang w:eastAsia="ru-RU"/>
    </w:rPr>
  </w:style>
  <w:style w:type="character" w:customStyle="1" w:styleId="c1">
    <w:name w:val="c1"/>
    <w:basedOn w:val="a0"/>
    <w:rsid w:val="00324B80"/>
  </w:style>
  <w:style w:type="character" w:customStyle="1" w:styleId="c22">
    <w:name w:val="c22"/>
    <w:basedOn w:val="a0"/>
    <w:rsid w:val="00324B80"/>
  </w:style>
  <w:style w:type="paragraph" w:customStyle="1" w:styleId="aff">
    <w:name w:val="Оснтекст"/>
    <w:basedOn w:val="a"/>
    <w:rsid w:val="00324B80"/>
    <w:pPr>
      <w:suppressAutoHyphens w:val="0"/>
      <w:spacing w:after="60" w:line="288" w:lineRule="auto"/>
      <w:ind w:firstLine="709"/>
    </w:pPr>
    <w:rPr>
      <w:rFonts w:ascii="Arial Narrow" w:hAnsi="Arial Narrow" w:cs="Arial"/>
      <w:sz w:val="27"/>
      <w:lang w:eastAsia="ru-RU"/>
    </w:rPr>
  </w:style>
  <w:style w:type="paragraph" w:customStyle="1" w:styleId="aff0">
    <w:name w:val="Базовый"/>
    <w:uiPriority w:val="99"/>
    <w:rsid w:val="00324B80"/>
    <w:pPr>
      <w:tabs>
        <w:tab w:val="left" w:pos="708"/>
      </w:tabs>
      <w:suppressAutoHyphens/>
      <w:spacing w:line="100" w:lineRule="atLeast"/>
    </w:pPr>
    <w:rPr>
      <w:color w:val="00000A"/>
    </w:rPr>
  </w:style>
  <w:style w:type="paragraph" w:styleId="aff1">
    <w:name w:val="Title"/>
    <w:basedOn w:val="a"/>
    <w:link w:val="aff2"/>
    <w:qFormat/>
    <w:rsid w:val="00324B80"/>
    <w:pPr>
      <w:suppressAutoHyphens w:val="0"/>
      <w:ind w:firstLine="0"/>
      <w:jc w:val="center"/>
    </w:pPr>
    <w:rPr>
      <w:b/>
      <w:bCs/>
      <w:sz w:val="28"/>
      <w:lang w:eastAsia="ru-RU"/>
    </w:rPr>
  </w:style>
  <w:style w:type="character" w:customStyle="1" w:styleId="aff2">
    <w:name w:val="Название Знак"/>
    <w:basedOn w:val="a0"/>
    <w:link w:val="aff1"/>
    <w:rsid w:val="00324B80"/>
    <w:rPr>
      <w:b/>
      <w:bCs/>
      <w:sz w:val="28"/>
      <w:szCs w:val="24"/>
    </w:rPr>
  </w:style>
  <w:style w:type="paragraph" w:customStyle="1" w:styleId="msonormalbullet1gif">
    <w:name w:val="msonormalbullet1.gif"/>
    <w:basedOn w:val="a"/>
    <w:rsid w:val="00324B80"/>
    <w:pPr>
      <w:suppressAutoHyphens w:val="0"/>
      <w:spacing w:before="100" w:beforeAutospacing="1" w:after="100" w:afterAutospacing="1"/>
      <w:ind w:firstLine="0"/>
      <w:jc w:val="left"/>
    </w:pPr>
    <w:rPr>
      <w:lang w:eastAsia="ru-RU"/>
    </w:rPr>
  </w:style>
  <w:style w:type="paragraph" w:customStyle="1" w:styleId="msonormalbullet2gif">
    <w:name w:val="msonormalbullet2.gif"/>
    <w:basedOn w:val="a"/>
    <w:rsid w:val="00324B80"/>
    <w:pPr>
      <w:suppressAutoHyphens w:val="0"/>
      <w:spacing w:before="100" w:beforeAutospacing="1" w:after="100" w:afterAutospacing="1"/>
      <w:ind w:firstLine="0"/>
      <w:jc w:val="left"/>
    </w:pPr>
    <w:rPr>
      <w:lang w:eastAsia="ru-RU"/>
    </w:rPr>
  </w:style>
  <w:style w:type="paragraph" w:styleId="aff3">
    <w:name w:val="footnote text"/>
    <w:basedOn w:val="a"/>
    <w:link w:val="aff4"/>
    <w:semiHidden/>
    <w:rsid w:val="00FB4766"/>
    <w:pPr>
      <w:suppressAutoHyphens w:val="0"/>
      <w:ind w:firstLine="0"/>
      <w:jc w:val="left"/>
    </w:pPr>
    <w:rPr>
      <w:sz w:val="20"/>
      <w:szCs w:val="20"/>
      <w:lang w:eastAsia="ru-RU"/>
    </w:rPr>
  </w:style>
  <w:style w:type="character" w:customStyle="1" w:styleId="aff4">
    <w:name w:val="Текст сноски Знак"/>
    <w:basedOn w:val="a0"/>
    <w:link w:val="aff3"/>
    <w:semiHidden/>
    <w:rsid w:val="00FB4766"/>
  </w:style>
  <w:style w:type="character" w:styleId="aff5">
    <w:name w:val="footnote reference"/>
    <w:semiHidden/>
    <w:rsid w:val="00FB4766"/>
    <w:rPr>
      <w:vertAlign w:val="superscript"/>
    </w:rPr>
  </w:style>
  <w:style w:type="paragraph" w:styleId="25">
    <w:name w:val="Body Text Indent 2"/>
    <w:basedOn w:val="a"/>
    <w:link w:val="26"/>
    <w:rsid w:val="00240254"/>
    <w:pPr>
      <w:suppressAutoHyphens w:val="0"/>
      <w:spacing w:after="120" w:line="480" w:lineRule="auto"/>
      <w:ind w:left="283" w:firstLine="0"/>
      <w:jc w:val="left"/>
    </w:pPr>
    <w:rPr>
      <w:lang/>
    </w:rPr>
  </w:style>
  <w:style w:type="character" w:customStyle="1" w:styleId="26">
    <w:name w:val="Основной текст с отступом 2 Знак"/>
    <w:basedOn w:val="a0"/>
    <w:link w:val="25"/>
    <w:rsid w:val="00240254"/>
    <w:rPr>
      <w:sz w:val="24"/>
      <w:szCs w:val="24"/>
      <w:lang/>
    </w:rPr>
  </w:style>
</w:styles>
</file>

<file path=word/webSettings.xml><?xml version="1.0" encoding="utf-8"?>
<w:webSettings xmlns:r="http://schemas.openxmlformats.org/officeDocument/2006/relationships" xmlns:w="http://schemas.openxmlformats.org/wordprocessingml/2006/main">
  <w:divs>
    <w:div w:id="4285318">
      <w:bodyDiv w:val="1"/>
      <w:marLeft w:val="0"/>
      <w:marRight w:val="0"/>
      <w:marTop w:val="0"/>
      <w:marBottom w:val="0"/>
      <w:divBdr>
        <w:top w:val="none" w:sz="0" w:space="0" w:color="auto"/>
        <w:left w:val="none" w:sz="0" w:space="0" w:color="auto"/>
        <w:bottom w:val="none" w:sz="0" w:space="0" w:color="auto"/>
        <w:right w:val="none" w:sz="0" w:space="0" w:color="auto"/>
      </w:divBdr>
    </w:div>
    <w:div w:id="186719843">
      <w:bodyDiv w:val="1"/>
      <w:marLeft w:val="0"/>
      <w:marRight w:val="0"/>
      <w:marTop w:val="0"/>
      <w:marBottom w:val="0"/>
      <w:divBdr>
        <w:top w:val="none" w:sz="0" w:space="0" w:color="auto"/>
        <w:left w:val="none" w:sz="0" w:space="0" w:color="auto"/>
        <w:bottom w:val="none" w:sz="0" w:space="0" w:color="auto"/>
        <w:right w:val="none" w:sz="0" w:space="0" w:color="auto"/>
      </w:divBdr>
      <w:divsChild>
        <w:div w:id="280305822">
          <w:marLeft w:val="0"/>
          <w:marRight w:val="0"/>
          <w:marTop w:val="0"/>
          <w:marBottom w:val="0"/>
          <w:divBdr>
            <w:top w:val="none" w:sz="0" w:space="0" w:color="auto"/>
            <w:left w:val="none" w:sz="0" w:space="0" w:color="auto"/>
            <w:bottom w:val="none" w:sz="0" w:space="0" w:color="auto"/>
            <w:right w:val="none" w:sz="0" w:space="0" w:color="auto"/>
          </w:divBdr>
        </w:div>
        <w:div w:id="551356639">
          <w:marLeft w:val="0"/>
          <w:marRight w:val="0"/>
          <w:marTop w:val="0"/>
          <w:marBottom w:val="0"/>
          <w:divBdr>
            <w:top w:val="none" w:sz="0" w:space="0" w:color="auto"/>
            <w:left w:val="none" w:sz="0" w:space="0" w:color="auto"/>
            <w:bottom w:val="none" w:sz="0" w:space="0" w:color="auto"/>
            <w:right w:val="none" w:sz="0" w:space="0" w:color="auto"/>
          </w:divBdr>
        </w:div>
        <w:div w:id="590509486">
          <w:marLeft w:val="0"/>
          <w:marRight w:val="0"/>
          <w:marTop w:val="0"/>
          <w:marBottom w:val="0"/>
          <w:divBdr>
            <w:top w:val="none" w:sz="0" w:space="0" w:color="auto"/>
            <w:left w:val="none" w:sz="0" w:space="0" w:color="auto"/>
            <w:bottom w:val="none" w:sz="0" w:space="0" w:color="auto"/>
            <w:right w:val="none" w:sz="0" w:space="0" w:color="auto"/>
          </w:divBdr>
        </w:div>
        <w:div w:id="971981293">
          <w:marLeft w:val="0"/>
          <w:marRight w:val="0"/>
          <w:marTop w:val="0"/>
          <w:marBottom w:val="0"/>
          <w:divBdr>
            <w:top w:val="none" w:sz="0" w:space="0" w:color="auto"/>
            <w:left w:val="none" w:sz="0" w:space="0" w:color="auto"/>
            <w:bottom w:val="none" w:sz="0" w:space="0" w:color="auto"/>
            <w:right w:val="none" w:sz="0" w:space="0" w:color="auto"/>
          </w:divBdr>
        </w:div>
        <w:div w:id="1061639346">
          <w:marLeft w:val="0"/>
          <w:marRight w:val="0"/>
          <w:marTop w:val="0"/>
          <w:marBottom w:val="0"/>
          <w:divBdr>
            <w:top w:val="none" w:sz="0" w:space="0" w:color="auto"/>
            <w:left w:val="none" w:sz="0" w:space="0" w:color="auto"/>
            <w:bottom w:val="none" w:sz="0" w:space="0" w:color="auto"/>
            <w:right w:val="none" w:sz="0" w:space="0" w:color="auto"/>
          </w:divBdr>
        </w:div>
        <w:div w:id="1223755320">
          <w:marLeft w:val="0"/>
          <w:marRight w:val="0"/>
          <w:marTop w:val="0"/>
          <w:marBottom w:val="0"/>
          <w:divBdr>
            <w:top w:val="none" w:sz="0" w:space="0" w:color="auto"/>
            <w:left w:val="none" w:sz="0" w:space="0" w:color="auto"/>
            <w:bottom w:val="none" w:sz="0" w:space="0" w:color="auto"/>
            <w:right w:val="none" w:sz="0" w:space="0" w:color="auto"/>
          </w:divBdr>
        </w:div>
        <w:div w:id="1309944674">
          <w:marLeft w:val="0"/>
          <w:marRight w:val="0"/>
          <w:marTop w:val="0"/>
          <w:marBottom w:val="0"/>
          <w:divBdr>
            <w:top w:val="none" w:sz="0" w:space="0" w:color="auto"/>
            <w:left w:val="none" w:sz="0" w:space="0" w:color="auto"/>
            <w:bottom w:val="none" w:sz="0" w:space="0" w:color="auto"/>
            <w:right w:val="none" w:sz="0" w:space="0" w:color="auto"/>
          </w:divBdr>
        </w:div>
        <w:div w:id="1429228398">
          <w:marLeft w:val="0"/>
          <w:marRight w:val="0"/>
          <w:marTop w:val="0"/>
          <w:marBottom w:val="0"/>
          <w:divBdr>
            <w:top w:val="none" w:sz="0" w:space="0" w:color="auto"/>
            <w:left w:val="none" w:sz="0" w:space="0" w:color="auto"/>
            <w:bottom w:val="none" w:sz="0" w:space="0" w:color="auto"/>
            <w:right w:val="none" w:sz="0" w:space="0" w:color="auto"/>
          </w:divBdr>
        </w:div>
        <w:div w:id="1441103044">
          <w:marLeft w:val="0"/>
          <w:marRight w:val="0"/>
          <w:marTop w:val="0"/>
          <w:marBottom w:val="0"/>
          <w:divBdr>
            <w:top w:val="none" w:sz="0" w:space="0" w:color="auto"/>
            <w:left w:val="none" w:sz="0" w:space="0" w:color="auto"/>
            <w:bottom w:val="none" w:sz="0" w:space="0" w:color="auto"/>
            <w:right w:val="none" w:sz="0" w:space="0" w:color="auto"/>
          </w:divBdr>
        </w:div>
        <w:div w:id="1550533145">
          <w:marLeft w:val="0"/>
          <w:marRight w:val="0"/>
          <w:marTop w:val="0"/>
          <w:marBottom w:val="0"/>
          <w:divBdr>
            <w:top w:val="none" w:sz="0" w:space="0" w:color="auto"/>
            <w:left w:val="none" w:sz="0" w:space="0" w:color="auto"/>
            <w:bottom w:val="none" w:sz="0" w:space="0" w:color="auto"/>
            <w:right w:val="none" w:sz="0" w:space="0" w:color="auto"/>
          </w:divBdr>
        </w:div>
        <w:div w:id="1730496931">
          <w:marLeft w:val="0"/>
          <w:marRight w:val="0"/>
          <w:marTop w:val="0"/>
          <w:marBottom w:val="0"/>
          <w:divBdr>
            <w:top w:val="none" w:sz="0" w:space="0" w:color="auto"/>
            <w:left w:val="none" w:sz="0" w:space="0" w:color="auto"/>
            <w:bottom w:val="none" w:sz="0" w:space="0" w:color="auto"/>
            <w:right w:val="none" w:sz="0" w:space="0" w:color="auto"/>
          </w:divBdr>
        </w:div>
      </w:divsChild>
    </w:div>
    <w:div w:id="1518613371">
      <w:bodyDiv w:val="1"/>
      <w:marLeft w:val="0"/>
      <w:marRight w:val="0"/>
      <w:marTop w:val="0"/>
      <w:marBottom w:val="0"/>
      <w:divBdr>
        <w:top w:val="none" w:sz="0" w:space="0" w:color="auto"/>
        <w:left w:val="none" w:sz="0" w:space="0" w:color="auto"/>
        <w:bottom w:val="none" w:sz="0" w:space="0" w:color="auto"/>
        <w:right w:val="none" w:sz="0" w:space="0" w:color="auto"/>
      </w:divBdr>
    </w:div>
    <w:div w:id="1622806161">
      <w:bodyDiv w:val="1"/>
      <w:marLeft w:val="0"/>
      <w:marRight w:val="0"/>
      <w:marTop w:val="0"/>
      <w:marBottom w:val="0"/>
      <w:divBdr>
        <w:top w:val="none" w:sz="0" w:space="0" w:color="auto"/>
        <w:left w:val="none" w:sz="0" w:space="0" w:color="auto"/>
        <w:bottom w:val="none" w:sz="0" w:space="0" w:color="auto"/>
        <w:right w:val="none" w:sz="0" w:space="0" w:color="auto"/>
      </w:divBdr>
      <w:divsChild>
        <w:div w:id="25063738">
          <w:marLeft w:val="0"/>
          <w:marRight w:val="0"/>
          <w:marTop w:val="0"/>
          <w:marBottom w:val="0"/>
          <w:divBdr>
            <w:top w:val="none" w:sz="0" w:space="0" w:color="auto"/>
            <w:left w:val="none" w:sz="0" w:space="0" w:color="auto"/>
            <w:bottom w:val="none" w:sz="0" w:space="0" w:color="auto"/>
            <w:right w:val="none" w:sz="0" w:space="0" w:color="auto"/>
          </w:divBdr>
        </w:div>
        <w:div w:id="150146390">
          <w:marLeft w:val="0"/>
          <w:marRight w:val="0"/>
          <w:marTop w:val="0"/>
          <w:marBottom w:val="0"/>
          <w:divBdr>
            <w:top w:val="none" w:sz="0" w:space="0" w:color="auto"/>
            <w:left w:val="none" w:sz="0" w:space="0" w:color="auto"/>
            <w:bottom w:val="none" w:sz="0" w:space="0" w:color="auto"/>
            <w:right w:val="none" w:sz="0" w:space="0" w:color="auto"/>
          </w:divBdr>
        </w:div>
        <w:div w:id="517043693">
          <w:marLeft w:val="0"/>
          <w:marRight w:val="0"/>
          <w:marTop w:val="0"/>
          <w:marBottom w:val="0"/>
          <w:divBdr>
            <w:top w:val="none" w:sz="0" w:space="0" w:color="auto"/>
            <w:left w:val="none" w:sz="0" w:space="0" w:color="auto"/>
            <w:bottom w:val="none" w:sz="0" w:space="0" w:color="auto"/>
            <w:right w:val="none" w:sz="0" w:space="0" w:color="auto"/>
          </w:divBdr>
        </w:div>
        <w:div w:id="696664878">
          <w:marLeft w:val="0"/>
          <w:marRight w:val="0"/>
          <w:marTop w:val="0"/>
          <w:marBottom w:val="0"/>
          <w:divBdr>
            <w:top w:val="none" w:sz="0" w:space="0" w:color="auto"/>
            <w:left w:val="none" w:sz="0" w:space="0" w:color="auto"/>
            <w:bottom w:val="none" w:sz="0" w:space="0" w:color="auto"/>
            <w:right w:val="none" w:sz="0" w:space="0" w:color="auto"/>
          </w:divBdr>
        </w:div>
        <w:div w:id="725178814">
          <w:marLeft w:val="0"/>
          <w:marRight w:val="0"/>
          <w:marTop w:val="0"/>
          <w:marBottom w:val="0"/>
          <w:divBdr>
            <w:top w:val="none" w:sz="0" w:space="0" w:color="auto"/>
            <w:left w:val="none" w:sz="0" w:space="0" w:color="auto"/>
            <w:bottom w:val="none" w:sz="0" w:space="0" w:color="auto"/>
            <w:right w:val="none" w:sz="0" w:space="0" w:color="auto"/>
          </w:divBdr>
        </w:div>
        <w:div w:id="751006373">
          <w:marLeft w:val="0"/>
          <w:marRight w:val="0"/>
          <w:marTop w:val="0"/>
          <w:marBottom w:val="0"/>
          <w:divBdr>
            <w:top w:val="none" w:sz="0" w:space="0" w:color="auto"/>
            <w:left w:val="none" w:sz="0" w:space="0" w:color="auto"/>
            <w:bottom w:val="none" w:sz="0" w:space="0" w:color="auto"/>
            <w:right w:val="none" w:sz="0" w:space="0" w:color="auto"/>
          </w:divBdr>
        </w:div>
        <w:div w:id="1082415304">
          <w:marLeft w:val="0"/>
          <w:marRight w:val="0"/>
          <w:marTop w:val="0"/>
          <w:marBottom w:val="0"/>
          <w:divBdr>
            <w:top w:val="none" w:sz="0" w:space="0" w:color="auto"/>
            <w:left w:val="none" w:sz="0" w:space="0" w:color="auto"/>
            <w:bottom w:val="none" w:sz="0" w:space="0" w:color="auto"/>
            <w:right w:val="none" w:sz="0" w:space="0" w:color="auto"/>
          </w:divBdr>
        </w:div>
        <w:div w:id="1110004596">
          <w:marLeft w:val="0"/>
          <w:marRight w:val="0"/>
          <w:marTop w:val="0"/>
          <w:marBottom w:val="0"/>
          <w:divBdr>
            <w:top w:val="none" w:sz="0" w:space="0" w:color="auto"/>
            <w:left w:val="none" w:sz="0" w:space="0" w:color="auto"/>
            <w:bottom w:val="none" w:sz="0" w:space="0" w:color="auto"/>
            <w:right w:val="none" w:sz="0" w:space="0" w:color="auto"/>
          </w:divBdr>
        </w:div>
        <w:div w:id="1477910864">
          <w:marLeft w:val="0"/>
          <w:marRight w:val="0"/>
          <w:marTop w:val="0"/>
          <w:marBottom w:val="0"/>
          <w:divBdr>
            <w:top w:val="none" w:sz="0" w:space="0" w:color="auto"/>
            <w:left w:val="none" w:sz="0" w:space="0" w:color="auto"/>
            <w:bottom w:val="none" w:sz="0" w:space="0" w:color="auto"/>
            <w:right w:val="none" w:sz="0" w:space="0" w:color="auto"/>
          </w:divBdr>
        </w:div>
        <w:div w:id="1485127131">
          <w:marLeft w:val="0"/>
          <w:marRight w:val="0"/>
          <w:marTop w:val="0"/>
          <w:marBottom w:val="0"/>
          <w:divBdr>
            <w:top w:val="none" w:sz="0" w:space="0" w:color="auto"/>
            <w:left w:val="none" w:sz="0" w:space="0" w:color="auto"/>
            <w:bottom w:val="none" w:sz="0" w:space="0" w:color="auto"/>
            <w:right w:val="none" w:sz="0" w:space="0" w:color="auto"/>
          </w:divBdr>
        </w:div>
        <w:div w:id="2085952393">
          <w:marLeft w:val="0"/>
          <w:marRight w:val="0"/>
          <w:marTop w:val="0"/>
          <w:marBottom w:val="0"/>
          <w:divBdr>
            <w:top w:val="none" w:sz="0" w:space="0" w:color="auto"/>
            <w:left w:val="none" w:sz="0" w:space="0" w:color="auto"/>
            <w:bottom w:val="none" w:sz="0" w:space="0" w:color="auto"/>
            <w:right w:val="none" w:sz="0" w:space="0" w:color="auto"/>
          </w:divBdr>
        </w:div>
      </w:divsChild>
    </w:div>
    <w:div w:id="1969704892">
      <w:bodyDiv w:val="1"/>
      <w:marLeft w:val="0"/>
      <w:marRight w:val="0"/>
      <w:marTop w:val="0"/>
      <w:marBottom w:val="0"/>
      <w:divBdr>
        <w:top w:val="none" w:sz="0" w:space="0" w:color="auto"/>
        <w:left w:val="none" w:sz="0" w:space="0" w:color="auto"/>
        <w:bottom w:val="none" w:sz="0" w:space="0" w:color="auto"/>
        <w:right w:val="none" w:sz="0" w:space="0" w:color="auto"/>
      </w:divBdr>
      <w:divsChild>
        <w:div w:id="40641746">
          <w:marLeft w:val="0"/>
          <w:marRight w:val="0"/>
          <w:marTop w:val="0"/>
          <w:marBottom w:val="0"/>
          <w:divBdr>
            <w:top w:val="none" w:sz="0" w:space="0" w:color="auto"/>
            <w:left w:val="none" w:sz="0" w:space="0" w:color="auto"/>
            <w:bottom w:val="none" w:sz="0" w:space="0" w:color="auto"/>
            <w:right w:val="none" w:sz="0" w:space="0" w:color="auto"/>
          </w:divBdr>
        </w:div>
        <w:div w:id="48118424">
          <w:marLeft w:val="0"/>
          <w:marRight w:val="0"/>
          <w:marTop w:val="0"/>
          <w:marBottom w:val="0"/>
          <w:divBdr>
            <w:top w:val="none" w:sz="0" w:space="0" w:color="auto"/>
            <w:left w:val="none" w:sz="0" w:space="0" w:color="auto"/>
            <w:bottom w:val="none" w:sz="0" w:space="0" w:color="auto"/>
            <w:right w:val="none" w:sz="0" w:space="0" w:color="auto"/>
          </w:divBdr>
        </w:div>
        <w:div w:id="82803384">
          <w:marLeft w:val="0"/>
          <w:marRight w:val="0"/>
          <w:marTop w:val="0"/>
          <w:marBottom w:val="0"/>
          <w:divBdr>
            <w:top w:val="none" w:sz="0" w:space="0" w:color="auto"/>
            <w:left w:val="none" w:sz="0" w:space="0" w:color="auto"/>
            <w:bottom w:val="none" w:sz="0" w:space="0" w:color="auto"/>
            <w:right w:val="none" w:sz="0" w:space="0" w:color="auto"/>
          </w:divBdr>
        </w:div>
        <w:div w:id="94980026">
          <w:marLeft w:val="0"/>
          <w:marRight w:val="0"/>
          <w:marTop w:val="0"/>
          <w:marBottom w:val="0"/>
          <w:divBdr>
            <w:top w:val="none" w:sz="0" w:space="0" w:color="auto"/>
            <w:left w:val="none" w:sz="0" w:space="0" w:color="auto"/>
            <w:bottom w:val="none" w:sz="0" w:space="0" w:color="auto"/>
            <w:right w:val="none" w:sz="0" w:space="0" w:color="auto"/>
          </w:divBdr>
        </w:div>
        <w:div w:id="102725142">
          <w:marLeft w:val="0"/>
          <w:marRight w:val="0"/>
          <w:marTop w:val="0"/>
          <w:marBottom w:val="0"/>
          <w:divBdr>
            <w:top w:val="none" w:sz="0" w:space="0" w:color="auto"/>
            <w:left w:val="none" w:sz="0" w:space="0" w:color="auto"/>
            <w:bottom w:val="none" w:sz="0" w:space="0" w:color="auto"/>
            <w:right w:val="none" w:sz="0" w:space="0" w:color="auto"/>
          </w:divBdr>
        </w:div>
        <w:div w:id="155459096">
          <w:marLeft w:val="0"/>
          <w:marRight w:val="0"/>
          <w:marTop w:val="0"/>
          <w:marBottom w:val="0"/>
          <w:divBdr>
            <w:top w:val="none" w:sz="0" w:space="0" w:color="auto"/>
            <w:left w:val="none" w:sz="0" w:space="0" w:color="auto"/>
            <w:bottom w:val="none" w:sz="0" w:space="0" w:color="auto"/>
            <w:right w:val="none" w:sz="0" w:space="0" w:color="auto"/>
          </w:divBdr>
        </w:div>
        <w:div w:id="157887422">
          <w:marLeft w:val="0"/>
          <w:marRight w:val="0"/>
          <w:marTop w:val="0"/>
          <w:marBottom w:val="0"/>
          <w:divBdr>
            <w:top w:val="none" w:sz="0" w:space="0" w:color="auto"/>
            <w:left w:val="none" w:sz="0" w:space="0" w:color="auto"/>
            <w:bottom w:val="none" w:sz="0" w:space="0" w:color="auto"/>
            <w:right w:val="none" w:sz="0" w:space="0" w:color="auto"/>
          </w:divBdr>
        </w:div>
        <w:div w:id="170291803">
          <w:marLeft w:val="0"/>
          <w:marRight w:val="0"/>
          <w:marTop w:val="0"/>
          <w:marBottom w:val="0"/>
          <w:divBdr>
            <w:top w:val="none" w:sz="0" w:space="0" w:color="auto"/>
            <w:left w:val="none" w:sz="0" w:space="0" w:color="auto"/>
            <w:bottom w:val="none" w:sz="0" w:space="0" w:color="auto"/>
            <w:right w:val="none" w:sz="0" w:space="0" w:color="auto"/>
          </w:divBdr>
        </w:div>
        <w:div w:id="193344897">
          <w:marLeft w:val="0"/>
          <w:marRight w:val="0"/>
          <w:marTop w:val="0"/>
          <w:marBottom w:val="0"/>
          <w:divBdr>
            <w:top w:val="none" w:sz="0" w:space="0" w:color="auto"/>
            <w:left w:val="none" w:sz="0" w:space="0" w:color="auto"/>
            <w:bottom w:val="none" w:sz="0" w:space="0" w:color="auto"/>
            <w:right w:val="none" w:sz="0" w:space="0" w:color="auto"/>
          </w:divBdr>
        </w:div>
        <w:div w:id="219171262">
          <w:marLeft w:val="0"/>
          <w:marRight w:val="0"/>
          <w:marTop w:val="0"/>
          <w:marBottom w:val="0"/>
          <w:divBdr>
            <w:top w:val="none" w:sz="0" w:space="0" w:color="auto"/>
            <w:left w:val="none" w:sz="0" w:space="0" w:color="auto"/>
            <w:bottom w:val="none" w:sz="0" w:space="0" w:color="auto"/>
            <w:right w:val="none" w:sz="0" w:space="0" w:color="auto"/>
          </w:divBdr>
        </w:div>
        <w:div w:id="237980131">
          <w:marLeft w:val="0"/>
          <w:marRight w:val="0"/>
          <w:marTop w:val="0"/>
          <w:marBottom w:val="0"/>
          <w:divBdr>
            <w:top w:val="none" w:sz="0" w:space="0" w:color="auto"/>
            <w:left w:val="none" w:sz="0" w:space="0" w:color="auto"/>
            <w:bottom w:val="none" w:sz="0" w:space="0" w:color="auto"/>
            <w:right w:val="none" w:sz="0" w:space="0" w:color="auto"/>
          </w:divBdr>
        </w:div>
        <w:div w:id="263541516">
          <w:marLeft w:val="0"/>
          <w:marRight w:val="0"/>
          <w:marTop w:val="0"/>
          <w:marBottom w:val="0"/>
          <w:divBdr>
            <w:top w:val="none" w:sz="0" w:space="0" w:color="auto"/>
            <w:left w:val="none" w:sz="0" w:space="0" w:color="auto"/>
            <w:bottom w:val="none" w:sz="0" w:space="0" w:color="auto"/>
            <w:right w:val="none" w:sz="0" w:space="0" w:color="auto"/>
          </w:divBdr>
        </w:div>
        <w:div w:id="266501764">
          <w:marLeft w:val="0"/>
          <w:marRight w:val="0"/>
          <w:marTop w:val="0"/>
          <w:marBottom w:val="0"/>
          <w:divBdr>
            <w:top w:val="none" w:sz="0" w:space="0" w:color="auto"/>
            <w:left w:val="none" w:sz="0" w:space="0" w:color="auto"/>
            <w:bottom w:val="none" w:sz="0" w:space="0" w:color="auto"/>
            <w:right w:val="none" w:sz="0" w:space="0" w:color="auto"/>
          </w:divBdr>
        </w:div>
        <w:div w:id="266622701">
          <w:marLeft w:val="0"/>
          <w:marRight w:val="0"/>
          <w:marTop w:val="0"/>
          <w:marBottom w:val="0"/>
          <w:divBdr>
            <w:top w:val="none" w:sz="0" w:space="0" w:color="auto"/>
            <w:left w:val="none" w:sz="0" w:space="0" w:color="auto"/>
            <w:bottom w:val="none" w:sz="0" w:space="0" w:color="auto"/>
            <w:right w:val="none" w:sz="0" w:space="0" w:color="auto"/>
          </w:divBdr>
        </w:div>
        <w:div w:id="267203987">
          <w:marLeft w:val="0"/>
          <w:marRight w:val="0"/>
          <w:marTop w:val="0"/>
          <w:marBottom w:val="0"/>
          <w:divBdr>
            <w:top w:val="none" w:sz="0" w:space="0" w:color="auto"/>
            <w:left w:val="none" w:sz="0" w:space="0" w:color="auto"/>
            <w:bottom w:val="none" w:sz="0" w:space="0" w:color="auto"/>
            <w:right w:val="none" w:sz="0" w:space="0" w:color="auto"/>
          </w:divBdr>
        </w:div>
        <w:div w:id="271203832">
          <w:marLeft w:val="0"/>
          <w:marRight w:val="0"/>
          <w:marTop w:val="0"/>
          <w:marBottom w:val="0"/>
          <w:divBdr>
            <w:top w:val="none" w:sz="0" w:space="0" w:color="auto"/>
            <w:left w:val="none" w:sz="0" w:space="0" w:color="auto"/>
            <w:bottom w:val="none" w:sz="0" w:space="0" w:color="auto"/>
            <w:right w:val="none" w:sz="0" w:space="0" w:color="auto"/>
          </w:divBdr>
        </w:div>
        <w:div w:id="272905051">
          <w:marLeft w:val="0"/>
          <w:marRight w:val="0"/>
          <w:marTop w:val="0"/>
          <w:marBottom w:val="0"/>
          <w:divBdr>
            <w:top w:val="none" w:sz="0" w:space="0" w:color="auto"/>
            <w:left w:val="none" w:sz="0" w:space="0" w:color="auto"/>
            <w:bottom w:val="none" w:sz="0" w:space="0" w:color="auto"/>
            <w:right w:val="none" w:sz="0" w:space="0" w:color="auto"/>
          </w:divBdr>
        </w:div>
        <w:div w:id="307176379">
          <w:marLeft w:val="0"/>
          <w:marRight w:val="0"/>
          <w:marTop w:val="0"/>
          <w:marBottom w:val="0"/>
          <w:divBdr>
            <w:top w:val="none" w:sz="0" w:space="0" w:color="auto"/>
            <w:left w:val="none" w:sz="0" w:space="0" w:color="auto"/>
            <w:bottom w:val="none" w:sz="0" w:space="0" w:color="auto"/>
            <w:right w:val="none" w:sz="0" w:space="0" w:color="auto"/>
          </w:divBdr>
        </w:div>
        <w:div w:id="325715142">
          <w:marLeft w:val="0"/>
          <w:marRight w:val="0"/>
          <w:marTop w:val="0"/>
          <w:marBottom w:val="0"/>
          <w:divBdr>
            <w:top w:val="none" w:sz="0" w:space="0" w:color="auto"/>
            <w:left w:val="none" w:sz="0" w:space="0" w:color="auto"/>
            <w:bottom w:val="none" w:sz="0" w:space="0" w:color="auto"/>
            <w:right w:val="none" w:sz="0" w:space="0" w:color="auto"/>
          </w:divBdr>
        </w:div>
        <w:div w:id="345449499">
          <w:marLeft w:val="0"/>
          <w:marRight w:val="0"/>
          <w:marTop w:val="0"/>
          <w:marBottom w:val="0"/>
          <w:divBdr>
            <w:top w:val="none" w:sz="0" w:space="0" w:color="auto"/>
            <w:left w:val="none" w:sz="0" w:space="0" w:color="auto"/>
            <w:bottom w:val="none" w:sz="0" w:space="0" w:color="auto"/>
            <w:right w:val="none" w:sz="0" w:space="0" w:color="auto"/>
          </w:divBdr>
        </w:div>
        <w:div w:id="356125100">
          <w:marLeft w:val="0"/>
          <w:marRight w:val="0"/>
          <w:marTop w:val="0"/>
          <w:marBottom w:val="0"/>
          <w:divBdr>
            <w:top w:val="none" w:sz="0" w:space="0" w:color="auto"/>
            <w:left w:val="none" w:sz="0" w:space="0" w:color="auto"/>
            <w:bottom w:val="none" w:sz="0" w:space="0" w:color="auto"/>
            <w:right w:val="none" w:sz="0" w:space="0" w:color="auto"/>
          </w:divBdr>
        </w:div>
        <w:div w:id="373698691">
          <w:marLeft w:val="0"/>
          <w:marRight w:val="0"/>
          <w:marTop w:val="0"/>
          <w:marBottom w:val="0"/>
          <w:divBdr>
            <w:top w:val="none" w:sz="0" w:space="0" w:color="auto"/>
            <w:left w:val="none" w:sz="0" w:space="0" w:color="auto"/>
            <w:bottom w:val="none" w:sz="0" w:space="0" w:color="auto"/>
            <w:right w:val="none" w:sz="0" w:space="0" w:color="auto"/>
          </w:divBdr>
        </w:div>
        <w:div w:id="403530600">
          <w:marLeft w:val="0"/>
          <w:marRight w:val="0"/>
          <w:marTop w:val="0"/>
          <w:marBottom w:val="0"/>
          <w:divBdr>
            <w:top w:val="none" w:sz="0" w:space="0" w:color="auto"/>
            <w:left w:val="none" w:sz="0" w:space="0" w:color="auto"/>
            <w:bottom w:val="none" w:sz="0" w:space="0" w:color="auto"/>
            <w:right w:val="none" w:sz="0" w:space="0" w:color="auto"/>
          </w:divBdr>
        </w:div>
        <w:div w:id="418215931">
          <w:marLeft w:val="0"/>
          <w:marRight w:val="0"/>
          <w:marTop w:val="0"/>
          <w:marBottom w:val="0"/>
          <w:divBdr>
            <w:top w:val="none" w:sz="0" w:space="0" w:color="auto"/>
            <w:left w:val="none" w:sz="0" w:space="0" w:color="auto"/>
            <w:bottom w:val="none" w:sz="0" w:space="0" w:color="auto"/>
            <w:right w:val="none" w:sz="0" w:space="0" w:color="auto"/>
          </w:divBdr>
        </w:div>
        <w:div w:id="419566493">
          <w:marLeft w:val="0"/>
          <w:marRight w:val="0"/>
          <w:marTop w:val="0"/>
          <w:marBottom w:val="0"/>
          <w:divBdr>
            <w:top w:val="none" w:sz="0" w:space="0" w:color="auto"/>
            <w:left w:val="none" w:sz="0" w:space="0" w:color="auto"/>
            <w:bottom w:val="none" w:sz="0" w:space="0" w:color="auto"/>
            <w:right w:val="none" w:sz="0" w:space="0" w:color="auto"/>
          </w:divBdr>
        </w:div>
        <w:div w:id="440608499">
          <w:marLeft w:val="0"/>
          <w:marRight w:val="0"/>
          <w:marTop w:val="0"/>
          <w:marBottom w:val="0"/>
          <w:divBdr>
            <w:top w:val="none" w:sz="0" w:space="0" w:color="auto"/>
            <w:left w:val="none" w:sz="0" w:space="0" w:color="auto"/>
            <w:bottom w:val="none" w:sz="0" w:space="0" w:color="auto"/>
            <w:right w:val="none" w:sz="0" w:space="0" w:color="auto"/>
          </w:divBdr>
        </w:div>
        <w:div w:id="473959059">
          <w:marLeft w:val="0"/>
          <w:marRight w:val="0"/>
          <w:marTop w:val="0"/>
          <w:marBottom w:val="0"/>
          <w:divBdr>
            <w:top w:val="none" w:sz="0" w:space="0" w:color="auto"/>
            <w:left w:val="none" w:sz="0" w:space="0" w:color="auto"/>
            <w:bottom w:val="none" w:sz="0" w:space="0" w:color="auto"/>
            <w:right w:val="none" w:sz="0" w:space="0" w:color="auto"/>
          </w:divBdr>
        </w:div>
        <w:div w:id="481384192">
          <w:marLeft w:val="0"/>
          <w:marRight w:val="0"/>
          <w:marTop w:val="0"/>
          <w:marBottom w:val="0"/>
          <w:divBdr>
            <w:top w:val="none" w:sz="0" w:space="0" w:color="auto"/>
            <w:left w:val="none" w:sz="0" w:space="0" w:color="auto"/>
            <w:bottom w:val="none" w:sz="0" w:space="0" w:color="auto"/>
            <w:right w:val="none" w:sz="0" w:space="0" w:color="auto"/>
          </w:divBdr>
        </w:div>
        <w:div w:id="545685064">
          <w:marLeft w:val="0"/>
          <w:marRight w:val="0"/>
          <w:marTop w:val="0"/>
          <w:marBottom w:val="0"/>
          <w:divBdr>
            <w:top w:val="none" w:sz="0" w:space="0" w:color="auto"/>
            <w:left w:val="none" w:sz="0" w:space="0" w:color="auto"/>
            <w:bottom w:val="none" w:sz="0" w:space="0" w:color="auto"/>
            <w:right w:val="none" w:sz="0" w:space="0" w:color="auto"/>
          </w:divBdr>
        </w:div>
        <w:div w:id="546836450">
          <w:marLeft w:val="0"/>
          <w:marRight w:val="0"/>
          <w:marTop w:val="0"/>
          <w:marBottom w:val="0"/>
          <w:divBdr>
            <w:top w:val="none" w:sz="0" w:space="0" w:color="auto"/>
            <w:left w:val="none" w:sz="0" w:space="0" w:color="auto"/>
            <w:bottom w:val="none" w:sz="0" w:space="0" w:color="auto"/>
            <w:right w:val="none" w:sz="0" w:space="0" w:color="auto"/>
          </w:divBdr>
        </w:div>
        <w:div w:id="569586266">
          <w:marLeft w:val="0"/>
          <w:marRight w:val="0"/>
          <w:marTop w:val="0"/>
          <w:marBottom w:val="0"/>
          <w:divBdr>
            <w:top w:val="none" w:sz="0" w:space="0" w:color="auto"/>
            <w:left w:val="none" w:sz="0" w:space="0" w:color="auto"/>
            <w:bottom w:val="none" w:sz="0" w:space="0" w:color="auto"/>
            <w:right w:val="none" w:sz="0" w:space="0" w:color="auto"/>
          </w:divBdr>
        </w:div>
        <w:div w:id="577708652">
          <w:marLeft w:val="0"/>
          <w:marRight w:val="0"/>
          <w:marTop w:val="0"/>
          <w:marBottom w:val="0"/>
          <w:divBdr>
            <w:top w:val="none" w:sz="0" w:space="0" w:color="auto"/>
            <w:left w:val="none" w:sz="0" w:space="0" w:color="auto"/>
            <w:bottom w:val="none" w:sz="0" w:space="0" w:color="auto"/>
            <w:right w:val="none" w:sz="0" w:space="0" w:color="auto"/>
          </w:divBdr>
        </w:div>
        <w:div w:id="615791927">
          <w:marLeft w:val="0"/>
          <w:marRight w:val="0"/>
          <w:marTop w:val="0"/>
          <w:marBottom w:val="0"/>
          <w:divBdr>
            <w:top w:val="none" w:sz="0" w:space="0" w:color="auto"/>
            <w:left w:val="none" w:sz="0" w:space="0" w:color="auto"/>
            <w:bottom w:val="none" w:sz="0" w:space="0" w:color="auto"/>
            <w:right w:val="none" w:sz="0" w:space="0" w:color="auto"/>
          </w:divBdr>
        </w:div>
        <w:div w:id="617950360">
          <w:marLeft w:val="0"/>
          <w:marRight w:val="0"/>
          <w:marTop w:val="0"/>
          <w:marBottom w:val="0"/>
          <w:divBdr>
            <w:top w:val="none" w:sz="0" w:space="0" w:color="auto"/>
            <w:left w:val="none" w:sz="0" w:space="0" w:color="auto"/>
            <w:bottom w:val="none" w:sz="0" w:space="0" w:color="auto"/>
            <w:right w:val="none" w:sz="0" w:space="0" w:color="auto"/>
          </w:divBdr>
        </w:div>
        <w:div w:id="697974997">
          <w:marLeft w:val="0"/>
          <w:marRight w:val="0"/>
          <w:marTop w:val="0"/>
          <w:marBottom w:val="0"/>
          <w:divBdr>
            <w:top w:val="none" w:sz="0" w:space="0" w:color="auto"/>
            <w:left w:val="none" w:sz="0" w:space="0" w:color="auto"/>
            <w:bottom w:val="none" w:sz="0" w:space="0" w:color="auto"/>
            <w:right w:val="none" w:sz="0" w:space="0" w:color="auto"/>
          </w:divBdr>
        </w:div>
        <w:div w:id="706756479">
          <w:marLeft w:val="0"/>
          <w:marRight w:val="0"/>
          <w:marTop w:val="0"/>
          <w:marBottom w:val="0"/>
          <w:divBdr>
            <w:top w:val="none" w:sz="0" w:space="0" w:color="auto"/>
            <w:left w:val="none" w:sz="0" w:space="0" w:color="auto"/>
            <w:bottom w:val="none" w:sz="0" w:space="0" w:color="auto"/>
            <w:right w:val="none" w:sz="0" w:space="0" w:color="auto"/>
          </w:divBdr>
        </w:div>
        <w:div w:id="708575304">
          <w:marLeft w:val="0"/>
          <w:marRight w:val="0"/>
          <w:marTop w:val="0"/>
          <w:marBottom w:val="0"/>
          <w:divBdr>
            <w:top w:val="none" w:sz="0" w:space="0" w:color="auto"/>
            <w:left w:val="none" w:sz="0" w:space="0" w:color="auto"/>
            <w:bottom w:val="none" w:sz="0" w:space="0" w:color="auto"/>
            <w:right w:val="none" w:sz="0" w:space="0" w:color="auto"/>
          </w:divBdr>
        </w:div>
        <w:div w:id="711467067">
          <w:marLeft w:val="0"/>
          <w:marRight w:val="0"/>
          <w:marTop w:val="0"/>
          <w:marBottom w:val="0"/>
          <w:divBdr>
            <w:top w:val="none" w:sz="0" w:space="0" w:color="auto"/>
            <w:left w:val="none" w:sz="0" w:space="0" w:color="auto"/>
            <w:bottom w:val="none" w:sz="0" w:space="0" w:color="auto"/>
            <w:right w:val="none" w:sz="0" w:space="0" w:color="auto"/>
          </w:divBdr>
        </w:div>
        <w:div w:id="712463498">
          <w:marLeft w:val="0"/>
          <w:marRight w:val="0"/>
          <w:marTop w:val="0"/>
          <w:marBottom w:val="0"/>
          <w:divBdr>
            <w:top w:val="none" w:sz="0" w:space="0" w:color="auto"/>
            <w:left w:val="none" w:sz="0" w:space="0" w:color="auto"/>
            <w:bottom w:val="none" w:sz="0" w:space="0" w:color="auto"/>
            <w:right w:val="none" w:sz="0" w:space="0" w:color="auto"/>
          </w:divBdr>
        </w:div>
        <w:div w:id="744761872">
          <w:marLeft w:val="0"/>
          <w:marRight w:val="0"/>
          <w:marTop w:val="0"/>
          <w:marBottom w:val="0"/>
          <w:divBdr>
            <w:top w:val="none" w:sz="0" w:space="0" w:color="auto"/>
            <w:left w:val="none" w:sz="0" w:space="0" w:color="auto"/>
            <w:bottom w:val="none" w:sz="0" w:space="0" w:color="auto"/>
            <w:right w:val="none" w:sz="0" w:space="0" w:color="auto"/>
          </w:divBdr>
        </w:div>
        <w:div w:id="775755794">
          <w:marLeft w:val="0"/>
          <w:marRight w:val="0"/>
          <w:marTop w:val="0"/>
          <w:marBottom w:val="0"/>
          <w:divBdr>
            <w:top w:val="none" w:sz="0" w:space="0" w:color="auto"/>
            <w:left w:val="none" w:sz="0" w:space="0" w:color="auto"/>
            <w:bottom w:val="none" w:sz="0" w:space="0" w:color="auto"/>
            <w:right w:val="none" w:sz="0" w:space="0" w:color="auto"/>
          </w:divBdr>
        </w:div>
        <w:div w:id="788205461">
          <w:marLeft w:val="0"/>
          <w:marRight w:val="0"/>
          <w:marTop w:val="0"/>
          <w:marBottom w:val="0"/>
          <w:divBdr>
            <w:top w:val="none" w:sz="0" w:space="0" w:color="auto"/>
            <w:left w:val="none" w:sz="0" w:space="0" w:color="auto"/>
            <w:bottom w:val="none" w:sz="0" w:space="0" w:color="auto"/>
            <w:right w:val="none" w:sz="0" w:space="0" w:color="auto"/>
          </w:divBdr>
        </w:div>
        <w:div w:id="821039475">
          <w:marLeft w:val="0"/>
          <w:marRight w:val="0"/>
          <w:marTop w:val="0"/>
          <w:marBottom w:val="0"/>
          <w:divBdr>
            <w:top w:val="none" w:sz="0" w:space="0" w:color="auto"/>
            <w:left w:val="none" w:sz="0" w:space="0" w:color="auto"/>
            <w:bottom w:val="none" w:sz="0" w:space="0" w:color="auto"/>
            <w:right w:val="none" w:sz="0" w:space="0" w:color="auto"/>
          </w:divBdr>
        </w:div>
        <w:div w:id="843739401">
          <w:marLeft w:val="0"/>
          <w:marRight w:val="0"/>
          <w:marTop w:val="0"/>
          <w:marBottom w:val="0"/>
          <w:divBdr>
            <w:top w:val="none" w:sz="0" w:space="0" w:color="auto"/>
            <w:left w:val="none" w:sz="0" w:space="0" w:color="auto"/>
            <w:bottom w:val="none" w:sz="0" w:space="0" w:color="auto"/>
            <w:right w:val="none" w:sz="0" w:space="0" w:color="auto"/>
          </w:divBdr>
        </w:div>
        <w:div w:id="882329698">
          <w:marLeft w:val="0"/>
          <w:marRight w:val="0"/>
          <w:marTop w:val="0"/>
          <w:marBottom w:val="0"/>
          <w:divBdr>
            <w:top w:val="none" w:sz="0" w:space="0" w:color="auto"/>
            <w:left w:val="none" w:sz="0" w:space="0" w:color="auto"/>
            <w:bottom w:val="none" w:sz="0" w:space="0" w:color="auto"/>
            <w:right w:val="none" w:sz="0" w:space="0" w:color="auto"/>
          </w:divBdr>
        </w:div>
        <w:div w:id="911155323">
          <w:marLeft w:val="0"/>
          <w:marRight w:val="0"/>
          <w:marTop w:val="0"/>
          <w:marBottom w:val="0"/>
          <w:divBdr>
            <w:top w:val="none" w:sz="0" w:space="0" w:color="auto"/>
            <w:left w:val="none" w:sz="0" w:space="0" w:color="auto"/>
            <w:bottom w:val="none" w:sz="0" w:space="0" w:color="auto"/>
            <w:right w:val="none" w:sz="0" w:space="0" w:color="auto"/>
          </w:divBdr>
        </w:div>
        <w:div w:id="916478920">
          <w:marLeft w:val="0"/>
          <w:marRight w:val="0"/>
          <w:marTop w:val="0"/>
          <w:marBottom w:val="0"/>
          <w:divBdr>
            <w:top w:val="none" w:sz="0" w:space="0" w:color="auto"/>
            <w:left w:val="none" w:sz="0" w:space="0" w:color="auto"/>
            <w:bottom w:val="none" w:sz="0" w:space="0" w:color="auto"/>
            <w:right w:val="none" w:sz="0" w:space="0" w:color="auto"/>
          </w:divBdr>
        </w:div>
        <w:div w:id="927036951">
          <w:marLeft w:val="0"/>
          <w:marRight w:val="0"/>
          <w:marTop w:val="0"/>
          <w:marBottom w:val="0"/>
          <w:divBdr>
            <w:top w:val="none" w:sz="0" w:space="0" w:color="auto"/>
            <w:left w:val="none" w:sz="0" w:space="0" w:color="auto"/>
            <w:bottom w:val="none" w:sz="0" w:space="0" w:color="auto"/>
            <w:right w:val="none" w:sz="0" w:space="0" w:color="auto"/>
          </w:divBdr>
        </w:div>
        <w:div w:id="965817800">
          <w:marLeft w:val="0"/>
          <w:marRight w:val="0"/>
          <w:marTop w:val="0"/>
          <w:marBottom w:val="0"/>
          <w:divBdr>
            <w:top w:val="none" w:sz="0" w:space="0" w:color="auto"/>
            <w:left w:val="none" w:sz="0" w:space="0" w:color="auto"/>
            <w:bottom w:val="none" w:sz="0" w:space="0" w:color="auto"/>
            <w:right w:val="none" w:sz="0" w:space="0" w:color="auto"/>
          </w:divBdr>
        </w:div>
        <w:div w:id="969945324">
          <w:marLeft w:val="0"/>
          <w:marRight w:val="0"/>
          <w:marTop w:val="0"/>
          <w:marBottom w:val="0"/>
          <w:divBdr>
            <w:top w:val="none" w:sz="0" w:space="0" w:color="auto"/>
            <w:left w:val="none" w:sz="0" w:space="0" w:color="auto"/>
            <w:bottom w:val="none" w:sz="0" w:space="0" w:color="auto"/>
            <w:right w:val="none" w:sz="0" w:space="0" w:color="auto"/>
          </w:divBdr>
        </w:div>
        <w:div w:id="982537049">
          <w:marLeft w:val="0"/>
          <w:marRight w:val="0"/>
          <w:marTop w:val="0"/>
          <w:marBottom w:val="0"/>
          <w:divBdr>
            <w:top w:val="none" w:sz="0" w:space="0" w:color="auto"/>
            <w:left w:val="none" w:sz="0" w:space="0" w:color="auto"/>
            <w:bottom w:val="none" w:sz="0" w:space="0" w:color="auto"/>
            <w:right w:val="none" w:sz="0" w:space="0" w:color="auto"/>
          </w:divBdr>
        </w:div>
        <w:div w:id="991371462">
          <w:marLeft w:val="0"/>
          <w:marRight w:val="0"/>
          <w:marTop w:val="0"/>
          <w:marBottom w:val="0"/>
          <w:divBdr>
            <w:top w:val="none" w:sz="0" w:space="0" w:color="auto"/>
            <w:left w:val="none" w:sz="0" w:space="0" w:color="auto"/>
            <w:bottom w:val="none" w:sz="0" w:space="0" w:color="auto"/>
            <w:right w:val="none" w:sz="0" w:space="0" w:color="auto"/>
          </w:divBdr>
        </w:div>
        <w:div w:id="1006328681">
          <w:marLeft w:val="0"/>
          <w:marRight w:val="0"/>
          <w:marTop w:val="0"/>
          <w:marBottom w:val="0"/>
          <w:divBdr>
            <w:top w:val="none" w:sz="0" w:space="0" w:color="auto"/>
            <w:left w:val="none" w:sz="0" w:space="0" w:color="auto"/>
            <w:bottom w:val="none" w:sz="0" w:space="0" w:color="auto"/>
            <w:right w:val="none" w:sz="0" w:space="0" w:color="auto"/>
          </w:divBdr>
        </w:div>
        <w:div w:id="1016729657">
          <w:marLeft w:val="0"/>
          <w:marRight w:val="0"/>
          <w:marTop w:val="0"/>
          <w:marBottom w:val="0"/>
          <w:divBdr>
            <w:top w:val="none" w:sz="0" w:space="0" w:color="auto"/>
            <w:left w:val="none" w:sz="0" w:space="0" w:color="auto"/>
            <w:bottom w:val="none" w:sz="0" w:space="0" w:color="auto"/>
            <w:right w:val="none" w:sz="0" w:space="0" w:color="auto"/>
          </w:divBdr>
        </w:div>
        <w:div w:id="1024863156">
          <w:marLeft w:val="0"/>
          <w:marRight w:val="0"/>
          <w:marTop w:val="0"/>
          <w:marBottom w:val="0"/>
          <w:divBdr>
            <w:top w:val="none" w:sz="0" w:space="0" w:color="auto"/>
            <w:left w:val="none" w:sz="0" w:space="0" w:color="auto"/>
            <w:bottom w:val="none" w:sz="0" w:space="0" w:color="auto"/>
            <w:right w:val="none" w:sz="0" w:space="0" w:color="auto"/>
          </w:divBdr>
        </w:div>
        <w:div w:id="1035469828">
          <w:marLeft w:val="0"/>
          <w:marRight w:val="0"/>
          <w:marTop w:val="0"/>
          <w:marBottom w:val="0"/>
          <w:divBdr>
            <w:top w:val="none" w:sz="0" w:space="0" w:color="auto"/>
            <w:left w:val="none" w:sz="0" w:space="0" w:color="auto"/>
            <w:bottom w:val="none" w:sz="0" w:space="0" w:color="auto"/>
            <w:right w:val="none" w:sz="0" w:space="0" w:color="auto"/>
          </w:divBdr>
        </w:div>
        <w:div w:id="1036009552">
          <w:marLeft w:val="0"/>
          <w:marRight w:val="0"/>
          <w:marTop w:val="0"/>
          <w:marBottom w:val="0"/>
          <w:divBdr>
            <w:top w:val="none" w:sz="0" w:space="0" w:color="auto"/>
            <w:left w:val="none" w:sz="0" w:space="0" w:color="auto"/>
            <w:bottom w:val="none" w:sz="0" w:space="0" w:color="auto"/>
            <w:right w:val="none" w:sz="0" w:space="0" w:color="auto"/>
          </w:divBdr>
        </w:div>
        <w:div w:id="1067459269">
          <w:marLeft w:val="0"/>
          <w:marRight w:val="0"/>
          <w:marTop w:val="0"/>
          <w:marBottom w:val="0"/>
          <w:divBdr>
            <w:top w:val="none" w:sz="0" w:space="0" w:color="auto"/>
            <w:left w:val="none" w:sz="0" w:space="0" w:color="auto"/>
            <w:bottom w:val="none" w:sz="0" w:space="0" w:color="auto"/>
            <w:right w:val="none" w:sz="0" w:space="0" w:color="auto"/>
          </w:divBdr>
        </w:div>
        <w:div w:id="1101149671">
          <w:marLeft w:val="0"/>
          <w:marRight w:val="0"/>
          <w:marTop w:val="0"/>
          <w:marBottom w:val="0"/>
          <w:divBdr>
            <w:top w:val="none" w:sz="0" w:space="0" w:color="auto"/>
            <w:left w:val="none" w:sz="0" w:space="0" w:color="auto"/>
            <w:bottom w:val="none" w:sz="0" w:space="0" w:color="auto"/>
            <w:right w:val="none" w:sz="0" w:space="0" w:color="auto"/>
          </w:divBdr>
        </w:div>
        <w:div w:id="1138449206">
          <w:marLeft w:val="0"/>
          <w:marRight w:val="0"/>
          <w:marTop w:val="0"/>
          <w:marBottom w:val="0"/>
          <w:divBdr>
            <w:top w:val="none" w:sz="0" w:space="0" w:color="auto"/>
            <w:left w:val="none" w:sz="0" w:space="0" w:color="auto"/>
            <w:bottom w:val="none" w:sz="0" w:space="0" w:color="auto"/>
            <w:right w:val="none" w:sz="0" w:space="0" w:color="auto"/>
          </w:divBdr>
        </w:div>
        <w:div w:id="1139154400">
          <w:marLeft w:val="0"/>
          <w:marRight w:val="0"/>
          <w:marTop w:val="0"/>
          <w:marBottom w:val="0"/>
          <w:divBdr>
            <w:top w:val="none" w:sz="0" w:space="0" w:color="auto"/>
            <w:left w:val="none" w:sz="0" w:space="0" w:color="auto"/>
            <w:bottom w:val="none" w:sz="0" w:space="0" w:color="auto"/>
            <w:right w:val="none" w:sz="0" w:space="0" w:color="auto"/>
          </w:divBdr>
        </w:div>
        <w:div w:id="1139809999">
          <w:marLeft w:val="0"/>
          <w:marRight w:val="0"/>
          <w:marTop w:val="0"/>
          <w:marBottom w:val="0"/>
          <w:divBdr>
            <w:top w:val="none" w:sz="0" w:space="0" w:color="auto"/>
            <w:left w:val="none" w:sz="0" w:space="0" w:color="auto"/>
            <w:bottom w:val="none" w:sz="0" w:space="0" w:color="auto"/>
            <w:right w:val="none" w:sz="0" w:space="0" w:color="auto"/>
          </w:divBdr>
        </w:div>
        <w:div w:id="1163858529">
          <w:marLeft w:val="0"/>
          <w:marRight w:val="0"/>
          <w:marTop w:val="0"/>
          <w:marBottom w:val="0"/>
          <w:divBdr>
            <w:top w:val="none" w:sz="0" w:space="0" w:color="auto"/>
            <w:left w:val="none" w:sz="0" w:space="0" w:color="auto"/>
            <w:bottom w:val="none" w:sz="0" w:space="0" w:color="auto"/>
            <w:right w:val="none" w:sz="0" w:space="0" w:color="auto"/>
          </w:divBdr>
        </w:div>
        <w:div w:id="1186364547">
          <w:marLeft w:val="0"/>
          <w:marRight w:val="0"/>
          <w:marTop w:val="0"/>
          <w:marBottom w:val="0"/>
          <w:divBdr>
            <w:top w:val="none" w:sz="0" w:space="0" w:color="auto"/>
            <w:left w:val="none" w:sz="0" w:space="0" w:color="auto"/>
            <w:bottom w:val="none" w:sz="0" w:space="0" w:color="auto"/>
            <w:right w:val="none" w:sz="0" w:space="0" w:color="auto"/>
          </w:divBdr>
        </w:div>
        <w:div w:id="1207335637">
          <w:marLeft w:val="0"/>
          <w:marRight w:val="0"/>
          <w:marTop w:val="0"/>
          <w:marBottom w:val="0"/>
          <w:divBdr>
            <w:top w:val="none" w:sz="0" w:space="0" w:color="auto"/>
            <w:left w:val="none" w:sz="0" w:space="0" w:color="auto"/>
            <w:bottom w:val="none" w:sz="0" w:space="0" w:color="auto"/>
            <w:right w:val="none" w:sz="0" w:space="0" w:color="auto"/>
          </w:divBdr>
        </w:div>
        <w:div w:id="1237669171">
          <w:marLeft w:val="0"/>
          <w:marRight w:val="0"/>
          <w:marTop w:val="0"/>
          <w:marBottom w:val="0"/>
          <w:divBdr>
            <w:top w:val="none" w:sz="0" w:space="0" w:color="auto"/>
            <w:left w:val="none" w:sz="0" w:space="0" w:color="auto"/>
            <w:bottom w:val="none" w:sz="0" w:space="0" w:color="auto"/>
            <w:right w:val="none" w:sz="0" w:space="0" w:color="auto"/>
          </w:divBdr>
        </w:div>
        <w:div w:id="1247223026">
          <w:marLeft w:val="0"/>
          <w:marRight w:val="0"/>
          <w:marTop w:val="0"/>
          <w:marBottom w:val="0"/>
          <w:divBdr>
            <w:top w:val="none" w:sz="0" w:space="0" w:color="auto"/>
            <w:left w:val="none" w:sz="0" w:space="0" w:color="auto"/>
            <w:bottom w:val="none" w:sz="0" w:space="0" w:color="auto"/>
            <w:right w:val="none" w:sz="0" w:space="0" w:color="auto"/>
          </w:divBdr>
        </w:div>
        <w:div w:id="1259363062">
          <w:marLeft w:val="0"/>
          <w:marRight w:val="0"/>
          <w:marTop w:val="0"/>
          <w:marBottom w:val="0"/>
          <w:divBdr>
            <w:top w:val="none" w:sz="0" w:space="0" w:color="auto"/>
            <w:left w:val="none" w:sz="0" w:space="0" w:color="auto"/>
            <w:bottom w:val="none" w:sz="0" w:space="0" w:color="auto"/>
            <w:right w:val="none" w:sz="0" w:space="0" w:color="auto"/>
          </w:divBdr>
        </w:div>
        <w:div w:id="1265726609">
          <w:marLeft w:val="0"/>
          <w:marRight w:val="0"/>
          <w:marTop w:val="0"/>
          <w:marBottom w:val="0"/>
          <w:divBdr>
            <w:top w:val="none" w:sz="0" w:space="0" w:color="auto"/>
            <w:left w:val="none" w:sz="0" w:space="0" w:color="auto"/>
            <w:bottom w:val="none" w:sz="0" w:space="0" w:color="auto"/>
            <w:right w:val="none" w:sz="0" w:space="0" w:color="auto"/>
          </w:divBdr>
        </w:div>
        <w:div w:id="1284994709">
          <w:marLeft w:val="0"/>
          <w:marRight w:val="0"/>
          <w:marTop w:val="0"/>
          <w:marBottom w:val="0"/>
          <w:divBdr>
            <w:top w:val="none" w:sz="0" w:space="0" w:color="auto"/>
            <w:left w:val="none" w:sz="0" w:space="0" w:color="auto"/>
            <w:bottom w:val="none" w:sz="0" w:space="0" w:color="auto"/>
            <w:right w:val="none" w:sz="0" w:space="0" w:color="auto"/>
          </w:divBdr>
        </w:div>
        <w:div w:id="1293364822">
          <w:marLeft w:val="0"/>
          <w:marRight w:val="0"/>
          <w:marTop w:val="0"/>
          <w:marBottom w:val="0"/>
          <w:divBdr>
            <w:top w:val="none" w:sz="0" w:space="0" w:color="auto"/>
            <w:left w:val="none" w:sz="0" w:space="0" w:color="auto"/>
            <w:bottom w:val="none" w:sz="0" w:space="0" w:color="auto"/>
            <w:right w:val="none" w:sz="0" w:space="0" w:color="auto"/>
          </w:divBdr>
        </w:div>
        <w:div w:id="1327975006">
          <w:marLeft w:val="0"/>
          <w:marRight w:val="0"/>
          <w:marTop w:val="0"/>
          <w:marBottom w:val="0"/>
          <w:divBdr>
            <w:top w:val="none" w:sz="0" w:space="0" w:color="auto"/>
            <w:left w:val="none" w:sz="0" w:space="0" w:color="auto"/>
            <w:bottom w:val="none" w:sz="0" w:space="0" w:color="auto"/>
            <w:right w:val="none" w:sz="0" w:space="0" w:color="auto"/>
          </w:divBdr>
        </w:div>
        <w:div w:id="1431701352">
          <w:marLeft w:val="0"/>
          <w:marRight w:val="0"/>
          <w:marTop w:val="0"/>
          <w:marBottom w:val="0"/>
          <w:divBdr>
            <w:top w:val="none" w:sz="0" w:space="0" w:color="auto"/>
            <w:left w:val="none" w:sz="0" w:space="0" w:color="auto"/>
            <w:bottom w:val="none" w:sz="0" w:space="0" w:color="auto"/>
            <w:right w:val="none" w:sz="0" w:space="0" w:color="auto"/>
          </w:divBdr>
        </w:div>
        <w:div w:id="1440830684">
          <w:marLeft w:val="0"/>
          <w:marRight w:val="0"/>
          <w:marTop w:val="0"/>
          <w:marBottom w:val="0"/>
          <w:divBdr>
            <w:top w:val="none" w:sz="0" w:space="0" w:color="auto"/>
            <w:left w:val="none" w:sz="0" w:space="0" w:color="auto"/>
            <w:bottom w:val="none" w:sz="0" w:space="0" w:color="auto"/>
            <w:right w:val="none" w:sz="0" w:space="0" w:color="auto"/>
          </w:divBdr>
        </w:div>
        <w:div w:id="1465538102">
          <w:marLeft w:val="0"/>
          <w:marRight w:val="0"/>
          <w:marTop w:val="0"/>
          <w:marBottom w:val="0"/>
          <w:divBdr>
            <w:top w:val="none" w:sz="0" w:space="0" w:color="auto"/>
            <w:left w:val="none" w:sz="0" w:space="0" w:color="auto"/>
            <w:bottom w:val="none" w:sz="0" w:space="0" w:color="auto"/>
            <w:right w:val="none" w:sz="0" w:space="0" w:color="auto"/>
          </w:divBdr>
        </w:div>
        <w:div w:id="1482037387">
          <w:marLeft w:val="0"/>
          <w:marRight w:val="0"/>
          <w:marTop w:val="0"/>
          <w:marBottom w:val="0"/>
          <w:divBdr>
            <w:top w:val="none" w:sz="0" w:space="0" w:color="auto"/>
            <w:left w:val="none" w:sz="0" w:space="0" w:color="auto"/>
            <w:bottom w:val="none" w:sz="0" w:space="0" w:color="auto"/>
            <w:right w:val="none" w:sz="0" w:space="0" w:color="auto"/>
          </w:divBdr>
        </w:div>
        <w:div w:id="1500537324">
          <w:marLeft w:val="0"/>
          <w:marRight w:val="0"/>
          <w:marTop w:val="0"/>
          <w:marBottom w:val="0"/>
          <w:divBdr>
            <w:top w:val="none" w:sz="0" w:space="0" w:color="auto"/>
            <w:left w:val="none" w:sz="0" w:space="0" w:color="auto"/>
            <w:bottom w:val="none" w:sz="0" w:space="0" w:color="auto"/>
            <w:right w:val="none" w:sz="0" w:space="0" w:color="auto"/>
          </w:divBdr>
        </w:div>
        <w:div w:id="1502962934">
          <w:marLeft w:val="0"/>
          <w:marRight w:val="0"/>
          <w:marTop w:val="0"/>
          <w:marBottom w:val="0"/>
          <w:divBdr>
            <w:top w:val="none" w:sz="0" w:space="0" w:color="auto"/>
            <w:left w:val="none" w:sz="0" w:space="0" w:color="auto"/>
            <w:bottom w:val="none" w:sz="0" w:space="0" w:color="auto"/>
            <w:right w:val="none" w:sz="0" w:space="0" w:color="auto"/>
          </w:divBdr>
        </w:div>
        <w:div w:id="1516532930">
          <w:marLeft w:val="0"/>
          <w:marRight w:val="0"/>
          <w:marTop w:val="0"/>
          <w:marBottom w:val="0"/>
          <w:divBdr>
            <w:top w:val="none" w:sz="0" w:space="0" w:color="auto"/>
            <w:left w:val="none" w:sz="0" w:space="0" w:color="auto"/>
            <w:bottom w:val="none" w:sz="0" w:space="0" w:color="auto"/>
            <w:right w:val="none" w:sz="0" w:space="0" w:color="auto"/>
          </w:divBdr>
        </w:div>
        <w:div w:id="1537497417">
          <w:marLeft w:val="0"/>
          <w:marRight w:val="0"/>
          <w:marTop w:val="0"/>
          <w:marBottom w:val="0"/>
          <w:divBdr>
            <w:top w:val="none" w:sz="0" w:space="0" w:color="auto"/>
            <w:left w:val="none" w:sz="0" w:space="0" w:color="auto"/>
            <w:bottom w:val="none" w:sz="0" w:space="0" w:color="auto"/>
            <w:right w:val="none" w:sz="0" w:space="0" w:color="auto"/>
          </w:divBdr>
        </w:div>
        <w:div w:id="1542789147">
          <w:marLeft w:val="0"/>
          <w:marRight w:val="0"/>
          <w:marTop w:val="0"/>
          <w:marBottom w:val="0"/>
          <w:divBdr>
            <w:top w:val="none" w:sz="0" w:space="0" w:color="auto"/>
            <w:left w:val="none" w:sz="0" w:space="0" w:color="auto"/>
            <w:bottom w:val="none" w:sz="0" w:space="0" w:color="auto"/>
            <w:right w:val="none" w:sz="0" w:space="0" w:color="auto"/>
          </w:divBdr>
        </w:div>
        <w:div w:id="1559779160">
          <w:marLeft w:val="0"/>
          <w:marRight w:val="0"/>
          <w:marTop w:val="0"/>
          <w:marBottom w:val="0"/>
          <w:divBdr>
            <w:top w:val="none" w:sz="0" w:space="0" w:color="auto"/>
            <w:left w:val="none" w:sz="0" w:space="0" w:color="auto"/>
            <w:bottom w:val="none" w:sz="0" w:space="0" w:color="auto"/>
            <w:right w:val="none" w:sz="0" w:space="0" w:color="auto"/>
          </w:divBdr>
        </w:div>
        <w:div w:id="1567952678">
          <w:marLeft w:val="0"/>
          <w:marRight w:val="0"/>
          <w:marTop w:val="0"/>
          <w:marBottom w:val="0"/>
          <w:divBdr>
            <w:top w:val="none" w:sz="0" w:space="0" w:color="auto"/>
            <w:left w:val="none" w:sz="0" w:space="0" w:color="auto"/>
            <w:bottom w:val="none" w:sz="0" w:space="0" w:color="auto"/>
            <w:right w:val="none" w:sz="0" w:space="0" w:color="auto"/>
          </w:divBdr>
        </w:div>
        <w:div w:id="1644002660">
          <w:marLeft w:val="0"/>
          <w:marRight w:val="0"/>
          <w:marTop w:val="0"/>
          <w:marBottom w:val="0"/>
          <w:divBdr>
            <w:top w:val="none" w:sz="0" w:space="0" w:color="auto"/>
            <w:left w:val="none" w:sz="0" w:space="0" w:color="auto"/>
            <w:bottom w:val="none" w:sz="0" w:space="0" w:color="auto"/>
            <w:right w:val="none" w:sz="0" w:space="0" w:color="auto"/>
          </w:divBdr>
        </w:div>
        <w:div w:id="1696925039">
          <w:marLeft w:val="0"/>
          <w:marRight w:val="0"/>
          <w:marTop w:val="0"/>
          <w:marBottom w:val="0"/>
          <w:divBdr>
            <w:top w:val="none" w:sz="0" w:space="0" w:color="auto"/>
            <w:left w:val="none" w:sz="0" w:space="0" w:color="auto"/>
            <w:bottom w:val="none" w:sz="0" w:space="0" w:color="auto"/>
            <w:right w:val="none" w:sz="0" w:space="0" w:color="auto"/>
          </w:divBdr>
        </w:div>
        <w:div w:id="1729301512">
          <w:marLeft w:val="0"/>
          <w:marRight w:val="0"/>
          <w:marTop w:val="0"/>
          <w:marBottom w:val="0"/>
          <w:divBdr>
            <w:top w:val="none" w:sz="0" w:space="0" w:color="auto"/>
            <w:left w:val="none" w:sz="0" w:space="0" w:color="auto"/>
            <w:bottom w:val="none" w:sz="0" w:space="0" w:color="auto"/>
            <w:right w:val="none" w:sz="0" w:space="0" w:color="auto"/>
          </w:divBdr>
        </w:div>
        <w:div w:id="1731339978">
          <w:marLeft w:val="0"/>
          <w:marRight w:val="0"/>
          <w:marTop w:val="0"/>
          <w:marBottom w:val="0"/>
          <w:divBdr>
            <w:top w:val="none" w:sz="0" w:space="0" w:color="auto"/>
            <w:left w:val="none" w:sz="0" w:space="0" w:color="auto"/>
            <w:bottom w:val="none" w:sz="0" w:space="0" w:color="auto"/>
            <w:right w:val="none" w:sz="0" w:space="0" w:color="auto"/>
          </w:divBdr>
        </w:div>
        <w:div w:id="1737127507">
          <w:marLeft w:val="0"/>
          <w:marRight w:val="0"/>
          <w:marTop w:val="0"/>
          <w:marBottom w:val="0"/>
          <w:divBdr>
            <w:top w:val="none" w:sz="0" w:space="0" w:color="auto"/>
            <w:left w:val="none" w:sz="0" w:space="0" w:color="auto"/>
            <w:bottom w:val="none" w:sz="0" w:space="0" w:color="auto"/>
            <w:right w:val="none" w:sz="0" w:space="0" w:color="auto"/>
          </w:divBdr>
        </w:div>
        <w:div w:id="1746755283">
          <w:marLeft w:val="0"/>
          <w:marRight w:val="0"/>
          <w:marTop w:val="0"/>
          <w:marBottom w:val="0"/>
          <w:divBdr>
            <w:top w:val="none" w:sz="0" w:space="0" w:color="auto"/>
            <w:left w:val="none" w:sz="0" w:space="0" w:color="auto"/>
            <w:bottom w:val="none" w:sz="0" w:space="0" w:color="auto"/>
            <w:right w:val="none" w:sz="0" w:space="0" w:color="auto"/>
          </w:divBdr>
        </w:div>
        <w:div w:id="1761174275">
          <w:marLeft w:val="0"/>
          <w:marRight w:val="0"/>
          <w:marTop w:val="0"/>
          <w:marBottom w:val="0"/>
          <w:divBdr>
            <w:top w:val="none" w:sz="0" w:space="0" w:color="auto"/>
            <w:left w:val="none" w:sz="0" w:space="0" w:color="auto"/>
            <w:bottom w:val="none" w:sz="0" w:space="0" w:color="auto"/>
            <w:right w:val="none" w:sz="0" w:space="0" w:color="auto"/>
          </w:divBdr>
        </w:div>
        <w:div w:id="1791513256">
          <w:marLeft w:val="0"/>
          <w:marRight w:val="0"/>
          <w:marTop w:val="0"/>
          <w:marBottom w:val="0"/>
          <w:divBdr>
            <w:top w:val="none" w:sz="0" w:space="0" w:color="auto"/>
            <w:left w:val="none" w:sz="0" w:space="0" w:color="auto"/>
            <w:bottom w:val="none" w:sz="0" w:space="0" w:color="auto"/>
            <w:right w:val="none" w:sz="0" w:space="0" w:color="auto"/>
          </w:divBdr>
        </w:div>
        <w:div w:id="1824349611">
          <w:marLeft w:val="0"/>
          <w:marRight w:val="0"/>
          <w:marTop w:val="0"/>
          <w:marBottom w:val="0"/>
          <w:divBdr>
            <w:top w:val="none" w:sz="0" w:space="0" w:color="auto"/>
            <w:left w:val="none" w:sz="0" w:space="0" w:color="auto"/>
            <w:bottom w:val="none" w:sz="0" w:space="0" w:color="auto"/>
            <w:right w:val="none" w:sz="0" w:space="0" w:color="auto"/>
          </w:divBdr>
        </w:div>
        <w:div w:id="1847937147">
          <w:marLeft w:val="0"/>
          <w:marRight w:val="0"/>
          <w:marTop w:val="0"/>
          <w:marBottom w:val="0"/>
          <w:divBdr>
            <w:top w:val="none" w:sz="0" w:space="0" w:color="auto"/>
            <w:left w:val="none" w:sz="0" w:space="0" w:color="auto"/>
            <w:bottom w:val="none" w:sz="0" w:space="0" w:color="auto"/>
            <w:right w:val="none" w:sz="0" w:space="0" w:color="auto"/>
          </w:divBdr>
        </w:div>
        <w:div w:id="1851485073">
          <w:marLeft w:val="0"/>
          <w:marRight w:val="0"/>
          <w:marTop w:val="0"/>
          <w:marBottom w:val="0"/>
          <w:divBdr>
            <w:top w:val="none" w:sz="0" w:space="0" w:color="auto"/>
            <w:left w:val="none" w:sz="0" w:space="0" w:color="auto"/>
            <w:bottom w:val="none" w:sz="0" w:space="0" w:color="auto"/>
            <w:right w:val="none" w:sz="0" w:space="0" w:color="auto"/>
          </w:divBdr>
        </w:div>
        <w:div w:id="1858928695">
          <w:marLeft w:val="0"/>
          <w:marRight w:val="0"/>
          <w:marTop w:val="0"/>
          <w:marBottom w:val="0"/>
          <w:divBdr>
            <w:top w:val="none" w:sz="0" w:space="0" w:color="auto"/>
            <w:left w:val="none" w:sz="0" w:space="0" w:color="auto"/>
            <w:bottom w:val="none" w:sz="0" w:space="0" w:color="auto"/>
            <w:right w:val="none" w:sz="0" w:space="0" w:color="auto"/>
          </w:divBdr>
        </w:div>
        <w:div w:id="1860504583">
          <w:marLeft w:val="0"/>
          <w:marRight w:val="0"/>
          <w:marTop w:val="0"/>
          <w:marBottom w:val="0"/>
          <w:divBdr>
            <w:top w:val="none" w:sz="0" w:space="0" w:color="auto"/>
            <w:left w:val="none" w:sz="0" w:space="0" w:color="auto"/>
            <w:bottom w:val="none" w:sz="0" w:space="0" w:color="auto"/>
            <w:right w:val="none" w:sz="0" w:space="0" w:color="auto"/>
          </w:divBdr>
        </w:div>
        <w:div w:id="1875267402">
          <w:marLeft w:val="0"/>
          <w:marRight w:val="0"/>
          <w:marTop w:val="0"/>
          <w:marBottom w:val="0"/>
          <w:divBdr>
            <w:top w:val="none" w:sz="0" w:space="0" w:color="auto"/>
            <w:left w:val="none" w:sz="0" w:space="0" w:color="auto"/>
            <w:bottom w:val="none" w:sz="0" w:space="0" w:color="auto"/>
            <w:right w:val="none" w:sz="0" w:space="0" w:color="auto"/>
          </w:divBdr>
        </w:div>
        <w:div w:id="1892644727">
          <w:marLeft w:val="0"/>
          <w:marRight w:val="0"/>
          <w:marTop w:val="0"/>
          <w:marBottom w:val="0"/>
          <w:divBdr>
            <w:top w:val="none" w:sz="0" w:space="0" w:color="auto"/>
            <w:left w:val="none" w:sz="0" w:space="0" w:color="auto"/>
            <w:bottom w:val="none" w:sz="0" w:space="0" w:color="auto"/>
            <w:right w:val="none" w:sz="0" w:space="0" w:color="auto"/>
          </w:divBdr>
        </w:div>
        <w:div w:id="1893928517">
          <w:marLeft w:val="0"/>
          <w:marRight w:val="0"/>
          <w:marTop w:val="0"/>
          <w:marBottom w:val="0"/>
          <w:divBdr>
            <w:top w:val="none" w:sz="0" w:space="0" w:color="auto"/>
            <w:left w:val="none" w:sz="0" w:space="0" w:color="auto"/>
            <w:bottom w:val="none" w:sz="0" w:space="0" w:color="auto"/>
            <w:right w:val="none" w:sz="0" w:space="0" w:color="auto"/>
          </w:divBdr>
        </w:div>
        <w:div w:id="1901554684">
          <w:marLeft w:val="0"/>
          <w:marRight w:val="0"/>
          <w:marTop w:val="0"/>
          <w:marBottom w:val="0"/>
          <w:divBdr>
            <w:top w:val="none" w:sz="0" w:space="0" w:color="auto"/>
            <w:left w:val="none" w:sz="0" w:space="0" w:color="auto"/>
            <w:bottom w:val="none" w:sz="0" w:space="0" w:color="auto"/>
            <w:right w:val="none" w:sz="0" w:space="0" w:color="auto"/>
          </w:divBdr>
        </w:div>
        <w:div w:id="1905799536">
          <w:marLeft w:val="0"/>
          <w:marRight w:val="0"/>
          <w:marTop w:val="0"/>
          <w:marBottom w:val="0"/>
          <w:divBdr>
            <w:top w:val="none" w:sz="0" w:space="0" w:color="auto"/>
            <w:left w:val="none" w:sz="0" w:space="0" w:color="auto"/>
            <w:bottom w:val="none" w:sz="0" w:space="0" w:color="auto"/>
            <w:right w:val="none" w:sz="0" w:space="0" w:color="auto"/>
          </w:divBdr>
        </w:div>
        <w:div w:id="1909226544">
          <w:marLeft w:val="0"/>
          <w:marRight w:val="0"/>
          <w:marTop w:val="0"/>
          <w:marBottom w:val="0"/>
          <w:divBdr>
            <w:top w:val="none" w:sz="0" w:space="0" w:color="auto"/>
            <w:left w:val="none" w:sz="0" w:space="0" w:color="auto"/>
            <w:bottom w:val="none" w:sz="0" w:space="0" w:color="auto"/>
            <w:right w:val="none" w:sz="0" w:space="0" w:color="auto"/>
          </w:divBdr>
        </w:div>
        <w:div w:id="1934392688">
          <w:marLeft w:val="0"/>
          <w:marRight w:val="0"/>
          <w:marTop w:val="0"/>
          <w:marBottom w:val="0"/>
          <w:divBdr>
            <w:top w:val="none" w:sz="0" w:space="0" w:color="auto"/>
            <w:left w:val="none" w:sz="0" w:space="0" w:color="auto"/>
            <w:bottom w:val="none" w:sz="0" w:space="0" w:color="auto"/>
            <w:right w:val="none" w:sz="0" w:space="0" w:color="auto"/>
          </w:divBdr>
        </w:div>
        <w:div w:id="1941643841">
          <w:marLeft w:val="0"/>
          <w:marRight w:val="0"/>
          <w:marTop w:val="0"/>
          <w:marBottom w:val="0"/>
          <w:divBdr>
            <w:top w:val="none" w:sz="0" w:space="0" w:color="auto"/>
            <w:left w:val="none" w:sz="0" w:space="0" w:color="auto"/>
            <w:bottom w:val="none" w:sz="0" w:space="0" w:color="auto"/>
            <w:right w:val="none" w:sz="0" w:space="0" w:color="auto"/>
          </w:divBdr>
        </w:div>
        <w:div w:id="1962422387">
          <w:marLeft w:val="0"/>
          <w:marRight w:val="0"/>
          <w:marTop w:val="0"/>
          <w:marBottom w:val="0"/>
          <w:divBdr>
            <w:top w:val="none" w:sz="0" w:space="0" w:color="auto"/>
            <w:left w:val="none" w:sz="0" w:space="0" w:color="auto"/>
            <w:bottom w:val="none" w:sz="0" w:space="0" w:color="auto"/>
            <w:right w:val="none" w:sz="0" w:space="0" w:color="auto"/>
          </w:divBdr>
        </w:div>
        <w:div w:id="2006544953">
          <w:marLeft w:val="0"/>
          <w:marRight w:val="0"/>
          <w:marTop w:val="0"/>
          <w:marBottom w:val="0"/>
          <w:divBdr>
            <w:top w:val="none" w:sz="0" w:space="0" w:color="auto"/>
            <w:left w:val="none" w:sz="0" w:space="0" w:color="auto"/>
            <w:bottom w:val="none" w:sz="0" w:space="0" w:color="auto"/>
            <w:right w:val="none" w:sz="0" w:space="0" w:color="auto"/>
          </w:divBdr>
        </w:div>
        <w:div w:id="2014064557">
          <w:marLeft w:val="0"/>
          <w:marRight w:val="0"/>
          <w:marTop w:val="0"/>
          <w:marBottom w:val="0"/>
          <w:divBdr>
            <w:top w:val="none" w:sz="0" w:space="0" w:color="auto"/>
            <w:left w:val="none" w:sz="0" w:space="0" w:color="auto"/>
            <w:bottom w:val="none" w:sz="0" w:space="0" w:color="auto"/>
            <w:right w:val="none" w:sz="0" w:space="0" w:color="auto"/>
          </w:divBdr>
        </w:div>
        <w:div w:id="2068649316">
          <w:marLeft w:val="0"/>
          <w:marRight w:val="0"/>
          <w:marTop w:val="0"/>
          <w:marBottom w:val="0"/>
          <w:divBdr>
            <w:top w:val="none" w:sz="0" w:space="0" w:color="auto"/>
            <w:left w:val="none" w:sz="0" w:space="0" w:color="auto"/>
            <w:bottom w:val="none" w:sz="0" w:space="0" w:color="auto"/>
            <w:right w:val="none" w:sz="0" w:space="0" w:color="auto"/>
          </w:divBdr>
        </w:div>
        <w:div w:id="2071806359">
          <w:marLeft w:val="0"/>
          <w:marRight w:val="0"/>
          <w:marTop w:val="0"/>
          <w:marBottom w:val="0"/>
          <w:divBdr>
            <w:top w:val="none" w:sz="0" w:space="0" w:color="auto"/>
            <w:left w:val="none" w:sz="0" w:space="0" w:color="auto"/>
            <w:bottom w:val="none" w:sz="0" w:space="0" w:color="auto"/>
            <w:right w:val="none" w:sz="0" w:space="0" w:color="auto"/>
          </w:divBdr>
        </w:div>
        <w:div w:id="2092658722">
          <w:marLeft w:val="0"/>
          <w:marRight w:val="0"/>
          <w:marTop w:val="0"/>
          <w:marBottom w:val="0"/>
          <w:divBdr>
            <w:top w:val="none" w:sz="0" w:space="0" w:color="auto"/>
            <w:left w:val="none" w:sz="0" w:space="0" w:color="auto"/>
            <w:bottom w:val="none" w:sz="0" w:space="0" w:color="auto"/>
            <w:right w:val="none" w:sz="0" w:space="0" w:color="auto"/>
          </w:divBdr>
        </w:div>
        <w:div w:id="2129857289">
          <w:marLeft w:val="0"/>
          <w:marRight w:val="0"/>
          <w:marTop w:val="0"/>
          <w:marBottom w:val="0"/>
          <w:divBdr>
            <w:top w:val="none" w:sz="0" w:space="0" w:color="auto"/>
            <w:left w:val="none" w:sz="0" w:space="0" w:color="auto"/>
            <w:bottom w:val="none" w:sz="0" w:space="0" w:color="auto"/>
            <w:right w:val="none" w:sz="0" w:space="0" w:color="auto"/>
          </w:divBdr>
        </w:div>
        <w:div w:id="2130468204">
          <w:marLeft w:val="0"/>
          <w:marRight w:val="0"/>
          <w:marTop w:val="0"/>
          <w:marBottom w:val="0"/>
          <w:divBdr>
            <w:top w:val="none" w:sz="0" w:space="0" w:color="auto"/>
            <w:left w:val="none" w:sz="0" w:space="0" w:color="auto"/>
            <w:bottom w:val="none" w:sz="0" w:space="0" w:color="auto"/>
            <w:right w:val="none" w:sz="0" w:space="0" w:color="auto"/>
          </w:divBdr>
        </w:div>
        <w:div w:id="214711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Alexander</dc:creator>
  <cp:lastModifiedBy>PC</cp:lastModifiedBy>
  <cp:revision>4</cp:revision>
  <cp:lastPrinted>2017-08-18T10:37:00Z</cp:lastPrinted>
  <dcterms:created xsi:type="dcterms:W3CDTF">2017-08-31T14:45:00Z</dcterms:created>
  <dcterms:modified xsi:type="dcterms:W3CDTF">2017-08-31T16:15:00Z</dcterms:modified>
</cp:coreProperties>
</file>