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29" w:rsidRPr="00B74E29" w:rsidRDefault="00B74E29" w:rsidP="00B74E29">
      <w:pPr>
        <w:suppressAutoHyphens w:val="0"/>
        <w:spacing w:after="200" w:line="276" w:lineRule="auto"/>
        <w:jc w:val="center"/>
        <w:rPr>
          <w:lang w:eastAsia="ru-RU"/>
        </w:rPr>
      </w:pPr>
      <w:r w:rsidRPr="00B74E29">
        <w:rPr>
          <w:lang w:eastAsia="ru-RU"/>
        </w:rPr>
        <w:t xml:space="preserve">Муниципальное бюджетное общеобразовательное учреждение </w:t>
      </w:r>
    </w:p>
    <w:p w:rsidR="00B74E29" w:rsidRPr="00B74E29" w:rsidRDefault="00B74E29" w:rsidP="00B74E29">
      <w:pPr>
        <w:suppressAutoHyphens w:val="0"/>
        <w:jc w:val="center"/>
        <w:rPr>
          <w:lang w:eastAsia="ru-RU"/>
        </w:rPr>
      </w:pPr>
      <w:r w:rsidRPr="00B74E29">
        <w:rPr>
          <w:lang w:eastAsia="ru-RU"/>
        </w:rPr>
        <w:t xml:space="preserve">средняя общеобразовательная школа № 18 </w:t>
      </w:r>
    </w:p>
    <w:p w:rsidR="00B74E29" w:rsidRPr="00B74E29" w:rsidRDefault="00B74E29" w:rsidP="00B74E29">
      <w:pPr>
        <w:suppressAutoHyphens w:val="0"/>
        <w:jc w:val="center"/>
        <w:rPr>
          <w:lang w:eastAsia="ru-RU"/>
        </w:rPr>
      </w:pPr>
      <w:r w:rsidRPr="00B74E29">
        <w:rPr>
          <w:lang w:eastAsia="ru-RU"/>
        </w:rPr>
        <w:t>с углубленным изучением отдельных предметов города Невинномысска</w:t>
      </w:r>
    </w:p>
    <w:p w:rsidR="00B74E29" w:rsidRPr="00B74E29" w:rsidRDefault="00B74E29" w:rsidP="00B74E29">
      <w:pPr>
        <w:suppressAutoHyphens w:val="0"/>
        <w:rPr>
          <w:lang w:eastAsia="ru-RU"/>
        </w:rPr>
      </w:pPr>
    </w:p>
    <w:tbl>
      <w:tblPr>
        <w:tblW w:w="10489" w:type="dxa"/>
        <w:tblLook w:val="04A0"/>
      </w:tblPr>
      <w:tblGrid>
        <w:gridCol w:w="3403"/>
        <w:gridCol w:w="3543"/>
        <w:gridCol w:w="3543"/>
      </w:tblGrid>
      <w:tr w:rsidR="00B74E29" w:rsidRPr="00B74E29" w:rsidTr="00B74E29">
        <w:trPr>
          <w:trHeight w:val="1165"/>
        </w:trPr>
        <w:tc>
          <w:tcPr>
            <w:tcW w:w="3403" w:type="dxa"/>
          </w:tcPr>
          <w:p w:rsidR="00B74E29" w:rsidRPr="00B74E29" w:rsidRDefault="00B74E29" w:rsidP="00B74E29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B74E29" w:rsidRPr="00B74E29" w:rsidRDefault="00B74E29" w:rsidP="00B74E29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B74E29" w:rsidRPr="00B74E29" w:rsidRDefault="00B74E29" w:rsidP="00B74E29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B74E29">
              <w:rPr>
                <w:b/>
                <w:sz w:val="20"/>
                <w:szCs w:val="20"/>
                <w:lang w:eastAsia="ru-RU"/>
              </w:rPr>
              <w:t>ено</w:t>
            </w:r>
            <w:r w:rsidRPr="00B74E29">
              <w:rPr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B74E29">
              <w:rPr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B74E29">
              <w:rPr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B74E29" w:rsidRPr="00B74E29" w:rsidTr="00B74E29">
        <w:trPr>
          <w:trHeight w:val="1327"/>
        </w:trPr>
        <w:tc>
          <w:tcPr>
            <w:tcW w:w="3403" w:type="dxa"/>
          </w:tcPr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74E29" w:rsidRPr="00B74E29" w:rsidRDefault="00B74E29" w:rsidP="00B74E29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74E29" w:rsidRPr="00B74E29" w:rsidRDefault="00B74E29" w:rsidP="00B74E29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74E29" w:rsidRPr="00B74E29" w:rsidRDefault="00B74E29" w:rsidP="00B74E2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74E29" w:rsidRPr="00B74E29" w:rsidRDefault="00B74E29" w:rsidP="00B74E29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74E29">
              <w:rPr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</w:tr>
    </w:tbl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jc w:val="center"/>
        <w:rPr>
          <w:b/>
          <w:color w:val="000000"/>
          <w:sz w:val="28"/>
          <w:szCs w:val="28"/>
          <w:lang w:eastAsia="ru-RU"/>
        </w:rPr>
      </w:pPr>
      <w:r w:rsidRPr="00B74E29">
        <w:rPr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B74E29" w:rsidRPr="00B74E29" w:rsidRDefault="00B74E29" w:rsidP="00B74E29">
      <w:pPr>
        <w:suppressAutoHyphens w:val="0"/>
        <w:spacing w:line="256" w:lineRule="auto"/>
        <w:jc w:val="center"/>
        <w:rPr>
          <w:color w:val="000000"/>
          <w:lang w:eastAsia="ru-RU"/>
        </w:rPr>
      </w:pPr>
      <w:r w:rsidRPr="00B74E29">
        <w:rPr>
          <w:color w:val="000000"/>
          <w:lang w:eastAsia="ru-RU"/>
        </w:rPr>
        <w:t>среднего общего образования</w:t>
      </w:r>
    </w:p>
    <w:p w:rsidR="00B74E29" w:rsidRPr="00B74E29" w:rsidRDefault="00B74E29" w:rsidP="00B74E29">
      <w:pPr>
        <w:suppressAutoHyphens w:val="0"/>
        <w:spacing w:line="256" w:lineRule="auto"/>
        <w:jc w:val="center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line="256" w:lineRule="auto"/>
        <w:jc w:val="center"/>
        <w:rPr>
          <w:color w:val="000000"/>
          <w:lang w:eastAsia="ru-RU"/>
        </w:rPr>
      </w:pPr>
      <w:r w:rsidRPr="00B74E29">
        <w:rPr>
          <w:color w:val="000000"/>
          <w:lang w:eastAsia="ru-RU"/>
        </w:rPr>
        <w:t xml:space="preserve">по </w:t>
      </w:r>
      <w:r>
        <w:rPr>
          <w:color w:val="000000"/>
          <w:lang w:eastAsia="ru-RU"/>
        </w:rPr>
        <w:t>физике</w:t>
      </w:r>
    </w:p>
    <w:p w:rsidR="00B74E29" w:rsidRPr="00B74E29" w:rsidRDefault="00B74E29" w:rsidP="00B74E29">
      <w:pPr>
        <w:suppressAutoHyphens w:val="0"/>
        <w:spacing w:after="160" w:line="256" w:lineRule="auto"/>
        <w:jc w:val="center"/>
        <w:rPr>
          <w:b/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  <w:bookmarkStart w:id="0" w:name="_GoBack"/>
      <w:bookmarkEnd w:id="0"/>
    </w:p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B74E29" w:rsidRPr="00B74E29" w:rsidRDefault="00B74E29" w:rsidP="00B74E29">
      <w:pPr>
        <w:suppressAutoHyphens w:val="0"/>
        <w:spacing w:after="160" w:line="256" w:lineRule="auto"/>
        <w:jc w:val="center"/>
        <w:rPr>
          <w:lang w:eastAsia="ru-RU"/>
        </w:rPr>
      </w:pPr>
      <w:r w:rsidRPr="00B74E29">
        <w:rPr>
          <w:color w:val="000000"/>
          <w:lang w:eastAsia="ru-RU"/>
        </w:rPr>
        <w:t>г. Невинномысск</w:t>
      </w:r>
    </w:p>
    <w:p w:rsidR="00240B82" w:rsidRDefault="00B74E29" w:rsidP="00BD2027">
      <w:pPr>
        <w:jc w:val="center"/>
        <w:rPr>
          <w:b/>
          <w:sz w:val="28"/>
        </w:rPr>
      </w:pPr>
      <w:r w:rsidRPr="00B74E29">
        <w:rPr>
          <w:color w:val="000000"/>
          <w:lang w:eastAsia="ru-RU"/>
        </w:rPr>
        <w:t>2016 год</w:t>
      </w:r>
      <w:r>
        <w:rPr>
          <w:color w:val="000000"/>
          <w:lang w:eastAsia="ru-RU"/>
        </w:rPr>
        <w:br w:type="page"/>
      </w:r>
    </w:p>
    <w:p w:rsidR="0031298D" w:rsidRPr="00B74E29" w:rsidRDefault="0031298D">
      <w:pPr>
        <w:jc w:val="center"/>
      </w:pPr>
      <w:r w:rsidRPr="00B74E29">
        <w:lastRenderedPageBreak/>
        <w:t>Пояснительная записка</w:t>
      </w:r>
    </w:p>
    <w:p w:rsidR="00240B82" w:rsidRDefault="00240B82">
      <w:pPr>
        <w:jc w:val="center"/>
        <w:rPr>
          <w:b/>
        </w:rPr>
      </w:pPr>
    </w:p>
    <w:p w:rsidR="0031298D" w:rsidRDefault="0031298D">
      <w:pPr>
        <w:ind w:firstLine="567"/>
        <w:jc w:val="both"/>
      </w:pPr>
      <w:r>
        <w:t>Программа составлена на основе федерального компонента Государственного стандарта среднего общего образования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 общего образования») и на основе программы Физика 10-11:</w:t>
      </w:r>
      <w:r w:rsidR="00240B82">
        <w:t xml:space="preserve"> С. А. Тихомирова. Москва. Дрофа. 2010г., </w:t>
      </w:r>
      <w:r>
        <w:t xml:space="preserve"> </w:t>
      </w:r>
      <w:proofErr w:type="spellStart"/>
      <w:r>
        <w:t>Г.Я.Мякишев</w:t>
      </w:r>
      <w:proofErr w:type="spellEnd"/>
      <w:r>
        <w:t>. Москва. Дрофа, 2010г.</w:t>
      </w:r>
    </w:p>
    <w:p w:rsidR="0031298D" w:rsidRDefault="0031298D">
      <w:pPr>
        <w:spacing w:before="120" w:after="120"/>
        <w:ind w:firstLine="709"/>
        <w:jc w:val="both"/>
      </w:pPr>
      <w:r>
        <w:t>Изучение физики на базовом уровне</w:t>
      </w:r>
      <w:r w:rsidR="00240B82">
        <w:t xml:space="preserve"> и расширенном уровне </w:t>
      </w:r>
      <w:r>
        <w:t xml:space="preserve"> направлено на достижение следующих </w:t>
      </w:r>
      <w:r>
        <w:rPr>
          <w:b/>
        </w:rPr>
        <w:t>целей</w:t>
      </w:r>
      <w:r>
        <w:t>:</w:t>
      </w:r>
    </w:p>
    <w:p w:rsidR="0031298D" w:rsidRDefault="0031298D">
      <w:pPr>
        <w:pStyle w:val="ad"/>
        <w:numPr>
          <w:ilvl w:val="0"/>
          <w:numId w:val="2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31298D" w:rsidRDefault="0031298D">
      <w:pPr>
        <w:pStyle w:val="ad"/>
        <w:numPr>
          <w:ilvl w:val="0"/>
          <w:numId w:val="2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целостного представления о мире и роли физики в создании современной естественно-научной 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31298D" w:rsidRDefault="0031298D">
      <w:pPr>
        <w:pStyle w:val="ad"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обучающимися опыта разнообразной деятельности, опыта 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31298D" w:rsidRDefault="0031298D">
      <w:pPr>
        <w:pStyle w:val="ad"/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31298D" w:rsidRDefault="0031298D">
      <w:pPr>
        <w:spacing w:before="120"/>
        <w:ind w:firstLine="709"/>
        <w:jc w:val="both"/>
      </w:pPr>
      <w:r>
        <w:t xml:space="preserve">Рабочая программа по физике для 10 -11 классов составлена на основе программы </w:t>
      </w:r>
      <w:r w:rsidR="00240B82">
        <w:t xml:space="preserve">С.А. Тихомирова, </w:t>
      </w:r>
      <w:r>
        <w:t xml:space="preserve">Г.Я. Мякишева (Сборник программ для общеобразовательных учреждений: Физика 10 – 11 </w:t>
      </w:r>
      <w:proofErr w:type="spellStart"/>
      <w:r>
        <w:t>кл</w:t>
      </w:r>
      <w:proofErr w:type="spellEnd"/>
      <w:r>
        <w:t xml:space="preserve">. / Н.Н. </w:t>
      </w:r>
      <w:proofErr w:type="spellStart"/>
      <w:r>
        <w:t>Тулькибаева</w:t>
      </w:r>
      <w:proofErr w:type="spellEnd"/>
      <w:r>
        <w:t xml:space="preserve">, А.Э. Пушкарев. – М.: Просвещение, 2006); календарно-тематического </w:t>
      </w:r>
      <w:r w:rsidR="00240B82">
        <w:t>планирования С.А. Тихомирова.</w:t>
      </w:r>
    </w:p>
    <w:p w:rsidR="0031298D" w:rsidRDefault="0031298D">
      <w:pPr>
        <w:ind w:firstLine="567"/>
        <w:jc w:val="both"/>
      </w:pPr>
      <w:r>
        <w:t>Место предмета в учебном плане.</w:t>
      </w:r>
    </w:p>
    <w:p w:rsidR="0031298D" w:rsidRDefault="00240B82">
      <w:pPr>
        <w:ind w:firstLine="567"/>
        <w:jc w:val="both"/>
      </w:pPr>
      <w:r>
        <w:t xml:space="preserve"> Федеральный</w:t>
      </w:r>
      <w:r w:rsidR="0031298D">
        <w:t xml:space="preserve"> учебный план для образовательных учреждений Российской Федерации</w:t>
      </w:r>
      <w:r>
        <w:t xml:space="preserve"> отводит в 10 – 11 классах по 70</w:t>
      </w:r>
      <w:r w:rsidR="0031298D">
        <w:t xml:space="preserve"> учебных часов из расчета 2 учебных часов в неделю</w:t>
      </w:r>
      <w:r>
        <w:t xml:space="preserve"> ( базовый уровень ) и 105ч. из расчёта 3 учебных часа в неделю (расширенный </w:t>
      </w:r>
      <w:proofErr w:type="spellStart"/>
      <w:r>
        <w:t>ууровень</w:t>
      </w:r>
      <w:proofErr w:type="spellEnd"/>
      <w:r>
        <w:t xml:space="preserve">) в 10 классе и </w:t>
      </w:r>
      <w:r w:rsidR="00EC7A86">
        <w:t>68ч. в 11 классе (2ч. в неделю) и 136ч. (4ч. в неделю)</w:t>
      </w:r>
      <w:r w:rsidR="0031298D">
        <w:t>. При 2 часовом варианте преподавания  и значительным содержанием учебного  материала следует опираться на следующие идеи:</w:t>
      </w:r>
    </w:p>
    <w:p w:rsidR="0031298D" w:rsidRDefault="0031298D">
      <w:pPr>
        <w:ind w:firstLine="567"/>
        <w:jc w:val="both"/>
      </w:pPr>
      <w:r>
        <w:t>-выделение ядра  фундаментальных знаний за счет генерализации в виде физических теорий и применения принципа цикличности;</w:t>
      </w:r>
    </w:p>
    <w:p w:rsidR="0031298D" w:rsidRDefault="0031298D">
      <w:pPr>
        <w:ind w:firstLine="567"/>
        <w:jc w:val="both"/>
      </w:pPr>
      <w:r>
        <w:t>-сохранение большей части лабораторных работ;</w:t>
      </w:r>
    </w:p>
    <w:p w:rsidR="0031298D" w:rsidRDefault="0031298D">
      <w:pPr>
        <w:ind w:firstLine="567"/>
        <w:jc w:val="both"/>
      </w:pPr>
      <w:r>
        <w:t>-совмещение этапов обобщения, контроля и корректировки учебных достижений обучающихся, приобретение процессом контроля интегративной функции;</w:t>
      </w:r>
    </w:p>
    <w:p w:rsidR="0031298D" w:rsidRDefault="0031298D" w:rsidP="00EC7A86">
      <w:pPr>
        <w:ind w:firstLine="567"/>
        <w:jc w:val="both"/>
      </w:pPr>
      <w:r>
        <w:t>-использовать блочно модульно</w:t>
      </w:r>
      <w:r w:rsidR="00EC7A86">
        <w:t>е изучение разделов содержания.</w:t>
      </w:r>
    </w:p>
    <w:p w:rsidR="00EC7A86" w:rsidRDefault="0031298D">
      <w:pPr>
        <w:ind w:firstLine="567"/>
        <w:jc w:val="both"/>
      </w:pPr>
      <w:r>
        <w:t xml:space="preserve">Рабочая программа предусматривает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</w:t>
      </w:r>
    </w:p>
    <w:p w:rsidR="0031298D" w:rsidRDefault="0031298D">
      <w:pPr>
        <w:ind w:firstLine="567"/>
        <w:jc w:val="both"/>
      </w:pPr>
      <w:r>
        <w:t>Приоритетами для школьного курса физики на этапе среднего общего образования являются:</w:t>
      </w:r>
    </w:p>
    <w:p w:rsidR="00EC7A86" w:rsidRDefault="00EC7A86">
      <w:pPr>
        <w:ind w:firstLine="567"/>
        <w:jc w:val="both"/>
      </w:pPr>
    </w:p>
    <w:p w:rsidR="0031298D" w:rsidRDefault="0031298D">
      <w:pPr>
        <w:ind w:firstLine="567"/>
        <w:jc w:val="both"/>
      </w:pPr>
      <w:r>
        <w:t>Познавательная деятельность:</w:t>
      </w:r>
    </w:p>
    <w:p w:rsidR="0031298D" w:rsidRDefault="0031298D">
      <w:pPr>
        <w:ind w:firstLine="567"/>
        <w:jc w:val="both"/>
      </w:pPr>
      <w:r>
        <w:lastRenderedPageBreak/>
        <w:t>-использование для познания окружающего мира различных естественно-научных методов: наблюдения, измерения, эксперимента, моделирования;</w:t>
      </w:r>
    </w:p>
    <w:p w:rsidR="0031298D" w:rsidRDefault="0031298D">
      <w:pPr>
        <w:ind w:firstLine="567"/>
        <w:jc w:val="both"/>
      </w:pPr>
      <w:r>
        <w:t>-формирование умений различать факты, гипотезы, причины, следствия, доказательства, законы, теории;</w:t>
      </w:r>
    </w:p>
    <w:p w:rsidR="0031298D" w:rsidRDefault="0031298D">
      <w:pPr>
        <w:ind w:firstLine="567"/>
        <w:jc w:val="both"/>
      </w:pPr>
      <w:r>
        <w:t>-овладение адекватными способами решения теоретических и экспериментальных задач;</w:t>
      </w:r>
    </w:p>
    <w:p w:rsidR="0031298D" w:rsidRDefault="0031298D">
      <w:pPr>
        <w:ind w:firstLine="567"/>
        <w:jc w:val="both"/>
      </w:pPr>
      <w:r>
        <w:t>-приобретение опыта выдвижения гипотез для объяснения известных фактов и для  экспериментальной проверки выдвигаемых гипотез.</w:t>
      </w:r>
    </w:p>
    <w:p w:rsidR="00EC7A86" w:rsidRDefault="00EC7A86">
      <w:pPr>
        <w:ind w:firstLine="567"/>
        <w:jc w:val="both"/>
      </w:pPr>
    </w:p>
    <w:p w:rsidR="0031298D" w:rsidRDefault="0031298D">
      <w:pPr>
        <w:ind w:firstLine="567"/>
        <w:jc w:val="both"/>
      </w:pPr>
      <w:r>
        <w:t>Информационно- коммуникативная деятельность:</w:t>
      </w:r>
    </w:p>
    <w:p w:rsidR="0031298D" w:rsidRDefault="0031298D">
      <w:pPr>
        <w:ind w:firstLine="567"/>
        <w:jc w:val="both"/>
      </w:pPr>
      <w:r>
        <w:t>-владение монологической и диалогической речью, способность  понимать точку зрения собеседника и признавать право на иное мнение;</w:t>
      </w:r>
    </w:p>
    <w:p w:rsidR="0031298D" w:rsidRDefault="0031298D">
      <w:pPr>
        <w:ind w:firstLine="567"/>
        <w:jc w:val="both"/>
      </w:pPr>
      <w:r>
        <w:t>-использование для решения познавательных задач и коммуникативных задач различных источников информации.</w:t>
      </w:r>
    </w:p>
    <w:p w:rsidR="00EC7A86" w:rsidRDefault="00EC7A86">
      <w:pPr>
        <w:ind w:firstLine="567"/>
        <w:jc w:val="both"/>
      </w:pPr>
    </w:p>
    <w:p w:rsidR="0031298D" w:rsidRDefault="0031298D">
      <w:pPr>
        <w:ind w:firstLine="567"/>
        <w:jc w:val="both"/>
      </w:pPr>
      <w:r>
        <w:t>Рефлексивная деятельность:</w:t>
      </w:r>
    </w:p>
    <w:p w:rsidR="0031298D" w:rsidRDefault="0031298D">
      <w:pPr>
        <w:ind w:firstLine="567"/>
        <w:jc w:val="both"/>
      </w:pPr>
      <w:r>
        <w:t>-владение навыками контроля и оценки своей деятельности, умением предвидеть возможные результаты своих действий;</w:t>
      </w:r>
    </w:p>
    <w:p w:rsidR="0031298D" w:rsidRDefault="0031298D">
      <w:pPr>
        <w:ind w:firstLine="567"/>
        <w:jc w:val="both"/>
      </w:pPr>
      <w:r>
        <w:t>-организация учебной деятельности: постановка цели, планирование, определение оптимального соотношения цели и средства.</w:t>
      </w:r>
    </w:p>
    <w:p w:rsidR="00EC7A86" w:rsidRDefault="00EC7A86">
      <w:pPr>
        <w:ind w:firstLine="567"/>
        <w:jc w:val="both"/>
      </w:pPr>
    </w:p>
    <w:p w:rsidR="0031298D" w:rsidRDefault="0031298D">
      <w:pPr>
        <w:ind w:firstLine="567"/>
        <w:jc w:val="both"/>
      </w:pPr>
      <w:r>
        <w:t>Реализация учебной программы строится с учетом личного опыта обучающегося на основе информационного подхода в обучении, предполагающей использование личностно – ориентированной, проблемно – поисковой и исследовательской учебной деятельности</w:t>
      </w:r>
    </w:p>
    <w:p w:rsidR="0031298D" w:rsidRDefault="0031298D">
      <w:pPr>
        <w:ind w:firstLine="567"/>
        <w:jc w:val="both"/>
      </w:pPr>
      <w:r>
        <w:t xml:space="preserve"> .Решение основных учебно-воспитательных задач достигается на уроках сочетанием технологии традиционного обучения с разнообразием других форм и методов обучения. Это в основном технологии развивающего обучения: проблемное, блочно-модульное, компьютерные технологии, тестовые. Используемые технологии, во </w:t>
      </w:r>
      <w:r w:rsidR="00EC7A86">
        <w:t>–</w:t>
      </w:r>
      <w:r>
        <w:t xml:space="preserve"> первых</w:t>
      </w:r>
      <w:r w:rsidR="00EC7A86">
        <w:t>,</w:t>
      </w:r>
      <w:r>
        <w:t xml:space="preserve"> направлены на восполнение пробелов в знани</w:t>
      </w:r>
      <w:r w:rsidR="00EC7A86">
        <w:t>ях обучающихся.</w:t>
      </w:r>
      <w:r>
        <w:t xml:space="preserve"> Во- вторых</w:t>
      </w:r>
      <w:r w:rsidR="00EC7A86">
        <w:t>,</w:t>
      </w:r>
      <w:r>
        <w:t xml:space="preserve"> на уроках физики в 10-11 классах, где  большой объем материала и недостаточное количество часов, особенно эффективно использовать блочно модульные и информационно</w:t>
      </w:r>
      <w:r w:rsidR="00EC7A86">
        <w:t>-</w:t>
      </w:r>
      <w:r>
        <w:t xml:space="preserve"> компьютерные технологии.  Блочно модульное обучение позволяет:</w:t>
      </w:r>
    </w:p>
    <w:p w:rsidR="0031298D" w:rsidRDefault="0031298D">
      <w:pPr>
        <w:ind w:firstLine="567"/>
        <w:jc w:val="both"/>
      </w:pPr>
      <w:r>
        <w:t>-осуществить дифференцированный подход в обучении;</w:t>
      </w:r>
    </w:p>
    <w:p w:rsidR="0031298D" w:rsidRDefault="0031298D">
      <w:pPr>
        <w:ind w:firstLine="567"/>
        <w:jc w:val="both"/>
      </w:pPr>
      <w:r>
        <w:t>-дает возможность использования различных видов деятельности (индивидуальное, в парах, в группах);</w:t>
      </w:r>
    </w:p>
    <w:p w:rsidR="0031298D" w:rsidRDefault="0031298D">
      <w:pPr>
        <w:ind w:firstLine="567"/>
        <w:jc w:val="both"/>
      </w:pPr>
      <w:r>
        <w:t xml:space="preserve">-способствует накоплению материала к выпускным экзаменам, подготовке к ЕГЭ, повышению мотивации к изучению физики, развитию </w:t>
      </w:r>
      <w:proofErr w:type="spellStart"/>
      <w:r>
        <w:t>надпредметных</w:t>
      </w:r>
      <w:proofErr w:type="spellEnd"/>
      <w:r>
        <w:t xml:space="preserve"> способов учебной деятельности.</w:t>
      </w:r>
    </w:p>
    <w:p w:rsidR="0031298D" w:rsidRDefault="0031298D">
      <w:pPr>
        <w:ind w:firstLine="567"/>
        <w:jc w:val="both"/>
      </w:pPr>
      <w:r>
        <w:t>Модули позволяют перевести обучение на субъект – субъектную основу, индивидуализировать работу с отдельными обучающимися, дозировать индивидуальную помощь, изменить форму общения учителя и школьника.</w:t>
      </w:r>
    </w:p>
    <w:p w:rsidR="0031298D" w:rsidRDefault="0031298D">
      <w:pPr>
        <w:ind w:firstLine="567"/>
        <w:jc w:val="both"/>
      </w:pPr>
      <w:r>
        <w:t xml:space="preserve">Информационно компьютерные технологии реализуют на практике принцип наглядности, вызывают неподдельный интерес обучающихся к предмету, дают возможность обеспечения  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31298D" w:rsidRDefault="0031298D">
      <w:pPr>
        <w:ind w:firstLine="567"/>
        <w:jc w:val="both"/>
      </w:pPr>
      <w:r>
        <w:t>Использование ИКТ на уроке позволяет:</w:t>
      </w:r>
    </w:p>
    <w:p w:rsidR="0031298D" w:rsidRDefault="0031298D">
      <w:pPr>
        <w:ind w:firstLine="567"/>
        <w:jc w:val="both"/>
      </w:pPr>
      <w:r>
        <w:t>-сделать обучение выше по качеству насыщения и уровню подачи информации;</w:t>
      </w:r>
    </w:p>
    <w:p w:rsidR="0031298D" w:rsidRDefault="0031298D">
      <w:pPr>
        <w:ind w:firstLine="567"/>
        <w:jc w:val="both"/>
      </w:pPr>
      <w:r>
        <w:t>-осуществлять тесное взаимодействие педагога и школьника;</w:t>
      </w:r>
    </w:p>
    <w:p w:rsidR="0031298D" w:rsidRDefault="0031298D">
      <w:pPr>
        <w:ind w:firstLine="567"/>
        <w:jc w:val="both"/>
      </w:pPr>
      <w:r>
        <w:t>-научить школьников ориентироваться в информационном пространстве, самостоятельно конструировать свои знания;</w:t>
      </w:r>
    </w:p>
    <w:p w:rsidR="0031298D" w:rsidRDefault="0031298D">
      <w:pPr>
        <w:ind w:firstLine="567"/>
        <w:jc w:val="both"/>
      </w:pPr>
      <w:r>
        <w:t>-интенсифицировать процесс обучения;</w:t>
      </w:r>
    </w:p>
    <w:p w:rsidR="0031298D" w:rsidRDefault="0031298D">
      <w:pPr>
        <w:ind w:firstLine="567"/>
        <w:jc w:val="both"/>
      </w:pPr>
      <w:r>
        <w:t>-индивидуализировать процесс обучения;</w:t>
      </w:r>
    </w:p>
    <w:p w:rsidR="0031298D" w:rsidRDefault="0031298D">
      <w:pPr>
        <w:ind w:firstLine="567"/>
        <w:jc w:val="both"/>
      </w:pPr>
    </w:p>
    <w:p w:rsidR="0031298D" w:rsidRDefault="0031298D">
      <w:pPr>
        <w:ind w:firstLine="567"/>
        <w:jc w:val="both"/>
      </w:pPr>
      <w:r>
        <w:t>Формы аттестации школьников.</w:t>
      </w:r>
    </w:p>
    <w:p w:rsidR="0031298D" w:rsidRDefault="0031298D">
      <w:pPr>
        <w:ind w:firstLine="567"/>
        <w:jc w:val="both"/>
      </w:pPr>
      <w:r>
        <w:lastRenderedPageBreak/>
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31298D" w:rsidRDefault="0031298D">
      <w:pPr>
        <w:ind w:firstLine="567"/>
        <w:jc w:val="both"/>
      </w:pPr>
      <w:r>
        <w:t>Рабочая программа предусматривает следующие формы аттестации школьников:</w:t>
      </w:r>
    </w:p>
    <w:p w:rsidR="0031298D" w:rsidRDefault="0031298D">
      <w:pPr>
        <w:ind w:firstLine="567"/>
        <w:jc w:val="both"/>
      </w:pPr>
      <w:r>
        <w:t>1. Промежуточная аттестация – 10 класс.</w:t>
      </w:r>
    </w:p>
    <w:p w:rsidR="0031298D" w:rsidRDefault="0031298D">
      <w:pPr>
        <w:ind w:firstLine="567"/>
        <w:jc w:val="both"/>
      </w:pPr>
      <w:r>
        <w:t>2. Итоговая аттестация – 11класс. ЕГЭ.</w:t>
      </w:r>
    </w:p>
    <w:p w:rsidR="0031298D" w:rsidRDefault="0031298D">
      <w:pPr>
        <w:ind w:firstLine="567"/>
        <w:jc w:val="both"/>
      </w:pPr>
      <w:r>
        <w:t>Домашнее задание дифференцируется по объему и сложности с учетом индивидуальных особенностей школьников.</w:t>
      </w:r>
    </w:p>
    <w:p w:rsidR="0031298D" w:rsidRDefault="0031298D">
      <w:pPr>
        <w:spacing w:before="120" w:after="120"/>
        <w:ind w:left="360"/>
        <w:jc w:val="both"/>
      </w:pPr>
      <w:r>
        <w:t>Формирование ключевых компетенций.</w:t>
      </w:r>
    </w:p>
    <w:p w:rsidR="0031298D" w:rsidRDefault="0031298D">
      <w:pPr>
        <w:spacing w:before="120" w:after="120"/>
        <w:ind w:left="360"/>
        <w:jc w:val="both"/>
        <w:rPr>
          <w:i/>
        </w:rPr>
      </w:pPr>
      <w:r>
        <w:rPr>
          <w:i/>
        </w:rPr>
        <w:t>общеобразовательных:</w:t>
      </w:r>
    </w:p>
    <w:p w:rsidR="0031298D" w:rsidRDefault="0031298D">
      <w:pPr>
        <w:numPr>
          <w:ilvl w:val="0"/>
          <w:numId w:val="7"/>
        </w:numPr>
        <w:spacing w:before="120" w:after="120"/>
        <w:ind w:left="709" w:hanging="283"/>
        <w:jc w:val="both"/>
      </w:pPr>
      <w:r>
        <w:t>умения самостоятельно и мотивированно организовать свою познавательную деятельность;</w:t>
      </w:r>
    </w:p>
    <w:p w:rsidR="0031298D" w:rsidRDefault="0031298D">
      <w:pPr>
        <w:numPr>
          <w:ilvl w:val="0"/>
          <w:numId w:val="7"/>
        </w:numPr>
        <w:spacing w:before="120" w:after="120"/>
        <w:ind w:left="709" w:hanging="283"/>
        <w:jc w:val="both"/>
      </w:pPr>
      <w:r>
        <w:t>умения использовать элементы причинно-следственного анализа, определять сущностные характеристики изучаемого объекта, давать определения, приводить доказательства;</w:t>
      </w:r>
    </w:p>
    <w:p w:rsidR="0031298D" w:rsidRDefault="0031298D">
      <w:pPr>
        <w:numPr>
          <w:ilvl w:val="0"/>
          <w:numId w:val="7"/>
        </w:numPr>
        <w:spacing w:before="120" w:after="120"/>
        <w:ind w:left="709" w:hanging="283"/>
        <w:jc w:val="both"/>
      </w:pPr>
      <w:r>
        <w:t>умения использовать мультимедийные ресурсы и компьютерные технологии для обработки, передачи, презентации результатов познавательной и практической деятельности;</w:t>
      </w:r>
    </w:p>
    <w:p w:rsidR="0031298D" w:rsidRDefault="0031298D">
      <w:pPr>
        <w:numPr>
          <w:ilvl w:val="0"/>
          <w:numId w:val="7"/>
        </w:numPr>
        <w:spacing w:before="120" w:after="120"/>
        <w:ind w:left="709" w:hanging="283"/>
        <w:jc w:val="both"/>
      </w:pPr>
      <w:r>
        <w:t>умения оценивать и корректировать свое поведение в окружающей среде, выполнять экологические требования в практической и повседневной жизни.</w:t>
      </w:r>
    </w:p>
    <w:p w:rsidR="0031298D" w:rsidRDefault="0031298D">
      <w:pPr>
        <w:spacing w:before="120" w:after="120"/>
        <w:ind w:left="360"/>
        <w:jc w:val="both"/>
        <w:rPr>
          <w:i/>
        </w:rPr>
      </w:pPr>
      <w:r>
        <w:rPr>
          <w:i/>
        </w:rPr>
        <w:t>предметно-ориентированных:</w:t>
      </w:r>
    </w:p>
    <w:p w:rsidR="0031298D" w:rsidRDefault="0031298D">
      <w:pPr>
        <w:numPr>
          <w:ilvl w:val="0"/>
          <w:numId w:val="16"/>
        </w:numPr>
        <w:spacing w:before="120" w:after="120"/>
        <w:jc w:val="both"/>
      </w:pPr>
      <w:r>
        <w:t>понимать возрастающую роль науки, усиление взаимосвязи и взаимного влияния науки и техники, осознавать взаимодействие человека с окружающей средой, возможности и способы охраны природы;</w:t>
      </w:r>
    </w:p>
    <w:p w:rsidR="0031298D" w:rsidRDefault="0031298D">
      <w:pPr>
        <w:numPr>
          <w:ilvl w:val="0"/>
          <w:numId w:val="16"/>
        </w:numPr>
        <w:spacing w:before="120" w:after="120"/>
        <w:jc w:val="both"/>
      </w:pPr>
      <w:r>
        <w:t>развивать познавательные интересы в процессе самостоятельного приобретения физических знаний с использованием различных источников информации, в том числе компьютерных;</w:t>
      </w:r>
    </w:p>
    <w:p w:rsidR="0031298D" w:rsidRDefault="0031298D">
      <w:pPr>
        <w:numPr>
          <w:ilvl w:val="0"/>
          <w:numId w:val="16"/>
        </w:numPr>
        <w:spacing w:before="120" w:after="120"/>
        <w:jc w:val="both"/>
      </w:pPr>
      <w:r>
        <w:t>воспитывать убежденность в позитивной роли физики в жизни современного общества, овладевать умениями применять полученные знания для объяснения разнообразных физических явлений;</w:t>
      </w:r>
    </w:p>
    <w:p w:rsidR="0031298D" w:rsidRDefault="0031298D">
      <w:pPr>
        <w:spacing w:before="120" w:after="120"/>
        <w:ind w:left="360"/>
        <w:jc w:val="both"/>
      </w:pPr>
      <w:r>
        <w:t>Применять полученные знания и умения для безопасного использования механизмов в быту, на производстве, решения задач в повседневной жизни.</w:t>
      </w:r>
    </w:p>
    <w:p w:rsidR="0031298D" w:rsidRDefault="0031298D">
      <w:pPr>
        <w:widowControl w:val="0"/>
        <w:autoSpaceDE w:val="0"/>
        <w:ind w:firstLine="720"/>
        <w:jc w:val="center"/>
        <w:rPr>
          <w:b/>
        </w:rPr>
      </w:pPr>
    </w:p>
    <w:p w:rsidR="0031298D" w:rsidRDefault="0031298D">
      <w:pPr>
        <w:widowControl w:val="0"/>
        <w:autoSpaceDE w:val="0"/>
        <w:ind w:firstLine="720"/>
        <w:jc w:val="center"/>
        <w:rPr>
          <w:b/>
        </w:rPr>
      </w:pPr>
      <w:r>
        <w:rPr>
          <w:b/>
        </w:rPr>
        <w:t>Требования к уровню под</w:t>
      </w:r>
      <w:r w:rsidR="00B74E29">
        <w:rPr>
          <w:b/>
        </w:rPr>
        <w:t>готовки учеников 10-11  классов</w:t>
      </w:r>
    </w:p>
    <w:p w:rsidR="00EC7A86" w:rsidRDefault="00EC7A86">
      <w:pPr>
        <w:widowControl w:val="0"/>
        <w:autoSpaceDE w:val="0"/>
        <w:ind w:firstLine="720"/>
      </w:pPr>
    </w:p>
    <w:p w:rsidR="0031298D" w:rsidRDefault="0031298D">
      <w:pPr>
        <w:widowControl w:val="0"/>
        <w:autoSpaceDE w:val="0"/>
        <w:ind w:firstLine="720"/>
      </w:pPr>
      <w:r>
        <w:t>В результате изучения физики в 10- классе ученик должен:</w:t>
      </w:r>
    </w:p>
    <w:p w:rsidR="00EC7A86" w:rsidRDefault="00EC7A86">
      <w:pPr>
        <w:pStyle w:val="ad"/>
        <w:widowControl w:val="0"/>
        <w:autoSpaceDE w:val="0"/>
        <w:ind w:left="481" w:firstLine="227"/>
        <w:rPr>
          <w:b/>
          <w:sz w:val="24"/>
          <w:szCs w:val="24"/>
          <w:u w:val="single"/>
        </w:rPr>
      </w:pPr>
    </w:p>
    <w:p w:rsidR="0031298D" w:rsidRDefault="0031298D">
      <w:pPr>
        <w:pStyle w:val="ad"/>
        <w:widowControl w:val="0"/>
        <w:autoSpaceDE w:val="0"/>
        <w:ind w:left="481" w:firstLine="22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знать/понимать</w:t>
      </w:r>
    </w:p>
    <w:p w:rsidR="0031298D" w:rsidRDefault="0031298D" w:rsidP="004703F7">
      <w:pPr>
        <w:ind w:firstLine="851"/>
        <w:jc w:val="both"/>
      </w:pPr>
      <w:r>
        <w:rPr>
          <w:b/>
          <w:bCs/>
        </w:rPr>
        <w:t>смысл понятий:</w:t>
      </w:r>
      <w: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</w:r>
    </w:p>
    <w:p w:rsidR="0031298D" w:rsidRDefault="0031298D" w:rsidP="004703F7">
      <w:pPr>
        <w:ind w:firstLine="851"/>
        <w:jc w:val="both"/>
      </w:pPr>
      <w:r>
        <w:rPr>
          <w:b/>
          <w:bCs/>
        </w:rPr>
        <w:t>смысл физических величин:</w:t>
      </w:r>
      <w: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</w:r>
    </w:p>
    <w:p w:rsidR="0031298D" w:rsidRDefault="0031298D" w:rsidP="004703F7">
      <w:pPr>
        <w:ind w:firstLine="851"/>
        <w:jc w:val="both"/>
      </w:pPr>
      <w:r>
        <w:rPr>
          <w:b/>
          <w:bCs/>
        </w:rPr>
        <w:t>смысл физических законов</w:t>
      </w:r>
      <w: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фотоэффекта.</w:t>
      </w:r>
    </w:p>
    <w:p w:rsidR="0031298D" w:rsidRDefault="0031298D" w:rsidP="004703F7">
      <w:pPr>
        <w:ind w:firstLine="851"/>
        <w:jc w:val="both"/>
      </w:pPr>
      <w:r>
        <w:rPr>
          <w:b/>
          <w:bCs/>
        </w:rPr>
        <w:t>вклад российских и зарубежных ученых,</w:t>
      </w:r>
      <w:r>
        <w:t xml:space="preserve"> оказавших наибольшее влияние на развитие физики. </w:t>
      </w:r>
    </w:p>
    <w:p w:rsidR="0031298D" w:rsidRDefault="0031298D">
      <w:pPr>
        <w:pStyle w:val="ad"/>
        <w:autoSpaceDE w:val="0"/>
        <w:ind w:left="1561"/>
        <w:jc w:val="both"/>
        <w:rPr>
          <w:rFonts w:eastAsia="Calibri"/>
          <w:sz w:val="24"/>
          <w:szCs w:val="24"/>
        </w:rPr>
      </w:pPr>
    </w:p>
    <w:p w:rsidR="0031298D" w:rsidRDefault="0031298D">
      <w:pPr>
        <w:pStyle w:val="ad"/>
        <w:widowControl w:val="0"/>
        <w:autoSpaceDE w:val="0"/>
        <w:ind w:left="0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уметь</w:t>
      </w:r>
    </w:p>
    <w:p w:rsidR="0031298D" w:rsidRDefault="0031298D" w:rsidP="004703F7">
      <w:pPr>
        <w:pStyle w:val="ad"/>
        <w:widowControl w:val="0"/>
        <w:autoSpaceDE w:val="0"/>
        <w:ind w:left="0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описывать и объяснять: </w:t>
      </w:r>
    </w:p>
    <w:p w:rsidR="0031298D" w:rsidRDefault="0031298D" w:rsidP="004703F7">
      <w:pPr>
        <w:pStyle w:val="ad"/>
        <w:autoSpaceDE w:val="0"/>
        <w:ind w:left="0" w:firstLine="851"/>
        <w:jc w:val="both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>
        <w:rPr>
          <w:b/>
          <w:sz w:val="24"/>
          <w:szCs w:val="24"/>
        </w:rPr>
        <w:t>физические явления: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равномерное прямолинейное движение, равноускоренное прямолинейное движение, передачу давления жидкостями и газами, плавание тел, диффузию, теплопроводность, конвекцию, излучение, испарение, конденсацию, кипение, плавление, кристаллизацию,  электризацию тел, взаимодействие электрических зарядов, тепловое действие тока;</w:t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 </w:t>
      </w:r>
    </w:p>
    <w:p w:rsidR="0031298D" w:rsidRDefault="0031298D" w:rsidP="004703F7">
      <w:pPr>
        <w:pStyle w:val="ad"/>
        <w:autoSpaceDE w:val="0"/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физические явления и свойства тел: </w:t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движение небесных тел и искусственных спутников Земли; свойства газов, жидкостей и  твердых тел; </w:t>
      </w:r>
    </w:p>
    <w:p w:rsidR="0031298D" w:rsidRDefault="0031298D" w:rsidP="004703F7">
      <w:pPr>
        <w:pStyle w:val="ad"/>
        <w:autoSpaceDE w:val="0"/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результаты экспериментов: </w:t>
      </w:r>
      <w:r>
        <w:rPr>
          <w:rFonts w:eastAsia="Calibri"/>
          <w:sz w:val="24"/>
          <w:szCs w:val="24"/>
        </w:rPr>
        <w:t>независимость ускорения свободного падения от массы падающего тела; нагревание газа при его быстром сжатии и охлаждение при быстром расширении; повышение давления газа при его нагревании в закрытом сосуде; броуновское движение; электризацию тел при их контакте; зависимость сопротивления полупроводников от температуры и освещения;</w:t>
      </w:r>
    </w:p>
    <w:p w:rsidR="0031298D" w:rsidRDefault="0031298D" w:rsidP="004703F7">
      <w:pPr>
        <w:pStyle w:val="ad"/>
        <w:autoSpaceDE w:val="0"/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описывать </w:t>
      </w:r>
      <w:r>
        <w:rPr>
          <w:rFonts w:eastAsia="Calibri"/>
          <w:sz w:val="24"/>
          <w:szCs w:val="24"/>
        </w:rPr>
        <w:t>фундаментальные опыты, оказавшие существенное влияние на развитие физики;</w:t>
      </w:r>
    </w:p>
    <w:p w:rsidR="0031298D" w:rsidRDefault="0031298D" w:rsidP="004703F7">
      <w:pPr>
        <w:pStyle w:val="ad"/>
        <w:autoSpaceDE w:val="0"/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приводить примеры</w:t>
      </w:r>
      <w:r>
        <w:rPr>
          <w:rFonts w:eastAsia="Calibri"/>
          <w:sz w:val="24"/>
          <w:szCs w:val="24"/>
        </w:rPr>
        <w:t xml:space="preserve"> практического применения физических знаний законов механики, термодинамики и электродинамики в энергетике; </w:t>
      </w:r>
    </w:p>
    <w:p w:rsidR="0031298D" w:rsidRDefault="0031298D" w:rsidP="004703F7">
      <w:pPr>
        <w:pStyle w:val="ad"/>
        <w:autoSpaceDE w:val="0"/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определять характер</w:t>
      </w:r>
      <w:r>
        <w:rPr>
          <w:rFonts w:eastAsia="Calibri"/>
          <w:sz w:val="24"/>
          <w:szCs w:val="24"/>
        </w:rPr>
        <w:t xml:space="preserve"> физического процесса по графику, таблице, формуле; </w:t>
      </w:r>
    </w:p>
    <w:p w:rsidR="0031298D" w:rsidRDefault="0031298D" w:rsidP="004703F7">
      <w:pPr>
        <w:pStyle w:val="ad"/>
        <w:autoSpaceDE w:val="0"/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отличать</w:t>
      </w:r>
      <w:r>
        <w:rPr>
          <w:rFonts w:eastAsia="Calibri"/>
          <w:sz w:val="24"/>
          <w:szCs w:val="24"/>
        </w:rPr>
        <w:t xml:space="preserve"> 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для выдвижения  гипотез и теорий, позволяют проверить истинность теоретических  выводов; физическая теория дает возможность объяснять  известные явления природы и научные факты, предсказывать еще  неизвестные явления;</w:t>
      </w:r>
    </w:p>
    <w:p w:rsidR="0031298D" w:rsidRDefault="0031298D" w:rsidP="004703F7">
      <w:pPr>
        <w:pStyle w:val="ad"/>
        <w:autoSpaceDE w:val="0"/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приводить примеры</w:t>
      </w:r>
      <w:r>
        <w:rPr>
          <w:rFonts w:eastAsia="Calibri"/>
          <w:sz w:val="24"/>
          <w:szCs w:val="24"/>
        </w:rPr>
        <w:t xml:space="preserve"> опытов, иллюстрирующих, что наблюдения и  эксперимент служат основой для выдвижения гипотез и  построения научных теорий; эксперимент позволяет проверить истинность теоретических выводов; физическая теория дает  возможность объяснять явления природы и научные факты; физическая теория позволяет предсказывать еще неизвестные  явления и их особенности; при объяснении природных явлений используются физические модели; один и тот же природный  объект или явление можно исследовать на основе использования разных моделей; законы физики и физические теории имеют свои  определенные границы применимости;</w:t>
      </w:r>
    </w:p>
    <w:p w:rsidR="0031298D" w:rsidRDefault="0031298D" w:rsidP="004703F7">
      <w:pPr>
        <w:pStyle w:val="ad"/>
        <w:autoSpaceDE w:val="0"/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измерять</w:t>
      </w:r>
      <w:r>
        <w:rPr>
          <w:rFonts w:eastAsia="Calibri"/>
          <w:sz w:val="24"/>
          <w:szCs w:val="24"/>
        </w:rPr>
        <w:t xml:space="preserve"> расстояние, промежутки времени, массу, силу, давление, температуру, влажность воздуха, силу тока, напряжение, электрическое сопротивление, работу и мощность электрического тока; скорость, ускорение свободного падения; плотность вещества, работу, мощность, энергию, коэффициент трения скольжения, удельную теплоемкость вещества, удельную теплоту плавления льда, ЭДС и внутреннее сопротивление источника тока;  представлять результаты измерений с учетом их  погрешностей;</w:t>
      </w:r>
    </w:p>
    <w:p w:rsidR="0031298D" w:rsidRDefault="0031298D" w:rsidP="004703F7">
      <w:pPr>
        <w:pStyle w:val="ad"/>
        <w:autoSpaceDE w:val="0"/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применять</w:t>
      </w:r>
      <w:r>
        <w:rPr>
          <w:rFonts w:eastAsia="Calibri"/>
          <w:sz w:val="24"/>
          <w:szCs w:val="24"/>
        </w:rPr>
        <w:t xml:space="preserve"> полученные знания для решения физических задач;</w:t>
      </w:r>
    </w:p>
    <w:p w:rsidR="00EC7A86" w:rsidRDefault="00EC7A86">
      <w:pPr>
        <w:pStyle w:val="ad"/>
        <w:autoSpaceDE w:val="0"/>
        <w:ind w:left="0" w:firstLine="708"/>
        <w:rPr>
          <w:rFonts w:eastAsia="Calibri"/>
          <w:b/>
          <w:bCs/>
          <w:iCs/>
          <w:sz w:val="24"/>
          <w:szCs w:val="24"/>
          <w:u w:val="single"/>
        </w:rPr>
      </w:pPr>
    </w:p>
    <w:p w:rsidR="0031298D" w:rsidRDefault="0031298D">
      <w:pPr>
        <w:pStyle w:val="ad"/>
        <w:autoSpaceDE w:val="0"/>
        <w:ind w:left="0" w:firstLine="708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</w:t>
      </w:r>
      <w:r>
        <w:rPr>
          <w:rFonts w:eastAsia="Calibri"/>
          <w:b/>
          <w:bCs/>
          <w:iCs/>
          <w:sz w:val="24"/>
          <w:szCs w:val="24"/>
        </w:rPr>
        <w:t>:</w:t>
      </w:r>
    </w:p>
    <w:p w:rsidR="0031298D" w:rsidRDefault="0031298D" w:rsidP="004703F7">
      <w:pPr>
        <w:pStyle w:val="ad"/>
        <w:autoSpaceDE w:val="0"/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оценки влияния на организм человека и другие организмы загрязнения окружающей среды; рационального природопользования и охраны окружающей среды;</w:t>
      </w:r>
    </w:p>
    <w:p w:rsidR="0031298D" w:rsidRDefault="0031298D" w:rsidP="004703F7">
      <w:pPr>
        <w:spacing w:before="120" w:after="120"/>
        <w:ind w:firstLine="851"/>
        <w:jc w:val="both"/>
        <w:rPr>
          <w:rFonts w:eastAsia="Calibri"/>
        </w:rPr>
      </w:pPr>
      <w:r>
        <w:rPr>
          <w:rFonts w:eastAsia="Calibri"/>
        </w:rPr>
        <w:t>определения собственной позиции по отношению к экологическим проблемам и поведению в природной среде.</w:t>
      </w:r>
    </w:p>
    <w:p w:rsidR="00EC7A86" w:rsidRDefault="00EC7A86">
      <w:pPr>
        <w:autoSpaceDE w:val="0"/>
        <w:jc w:val="center"/>
        <w:rPr>
          <w:b/>
        </w:rPr>
      </w:pPr>
    </w:p>
    <w:p w:rsidR="00CA1C04" w:rsidRDefault="00CA1C04">
      <w:pPr>
        <w:suppressAutoHyphens w:val="0"/>
        <w:rPr>
          <w:b/>
        </w:rPr>
      </w:pPr>
      <w:r>
        <w:rPr>
          <w:b/>
        </w:rPr>
        <w:br w:type="page"/>
      </w:r>
    </w:p>
    <w:p w:rsidR="0031298D" w:rsidRDefault="0031298D">
      <w:pPr>
        <w:autoSpaceDE w:val="0"/>
        <w:jc w:val="center"/>
        <w:rPr>
          <w:b/>
        </w:rPr>
      </w:pPr>
      <w:r>
        <w:rPr>
          <w:b/>
        </w:rPr>
        <w:lastRenderedPageBreak/>
        <w:t xml:space="preserve">Результаты освоения курса физики </w:t>
      </w:r>
    </w:p>
    <w:p w:rsidR="00EC7A86" w:rsidRDefault="00EC7A86">
      <w:pPr>
        <w:autoSpaceDE w:val="0"/>
        <w:rPr>
          <w:b/>
        </w:rPr>
      </w:pPr>
    </w:p>
    <w:p w:rsidR="0031298D" w:rsidRDefault="0031298D">
      <w:pPr>
        <w:autoSpaceDE w:val="0"/>
        <w:rPr>
          <w:b/>
        </w:rPr>
      </w:pPr>
      <w:r>
        <w:rPr>
          <w:b/>
        </w:rPr>
        <w:t>Личностные результаты:</w:t>
      </w:r>
    </w:p>
    <w:p w:rsidR="0031298D" w:rsidRDefault="0031298D" w:rsidP="004703F7">
      <w:pPr>
        <w:autoSpaceDE w:val="0"/>
        <w:ind w:firstLine="851"/>
        <w:jc w:val="both"/>
      </w:pPr>
      <w: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31298D" w:rsidRDefault="0031298D" w:rsidP="004703F7">
      <w:pPr>
        <w:autoSpaceDE w:val="0"/>
        <w:ind w:firstLine="851"/>
        <w:jc w:val="both"/>
      </w:pPr>
      <w:r>
        <w:t>в трудовой сфере – готовность к осознанному выбору дальнейшей образовательной траектории;</w:t>
      </w:r>
    </w:p>
    <w:p w:rsidR="0031298D" w:rsidRDefault="0031298D" w:rsidP="004703F7">
      <w:pPr>
        <w:autoSpaceDE w:val="0"/>
        <w:ind w:firstLine="851"/>
        <w:jc w:val="both"/>
      </w:pPr>
      <w:r>
        <w:t>в познавательной (когнитивной, интеллектуальной) сфере – умение управлять своей познавательной деятельностью.</w:t>
      </w:r>
    </w:p>
    <w:p w:rsidR="0031298D" w:rsidRDefault="0031298D">
      <w:pPr>
        <w:autoSpaceDE w:val="0"/>
      </w:pPr>
    </w:p>
    <w:p w:rsidR="0031298D" w:rsidRDefault="0031298D">
      <w:pPr>
        <w:autoSpaceDE w:val="0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31298D" w:rsidRDefault="0031298D" w:rsidP="004703F7">
      <w:pPr>
        <w:autoSpaceDE w:val="0"/>
        <w:ind w:firstLine="851"/>
        <w:jc w:val="both"/>
      </w:pPr>
      <w: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31298D" w:rsidRDefault="0031298D" w:rsidP="004703F7">
      <w:pPr>
        <w:autoSpaceDE w:val="0"/>
        <w:ind w:firstLine="851"/>
        <w:jc w:val="both"/>
      </w:pPr>
      <w: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31298D" w:rsidRDefault="0031298D" w:rsidP="004703F7">
      <w:pPr>
        <w:autoSpaceDE w:val="0"/>
        <w:ind w:firstLine="851"/>
        <w:jc w:val="both"/>
      </w:pPr>
      <w:r>
        <w:t>умение генерировать идеи и определять средства, необходимые для их реализации;</w:t>
      </w:r>
    </w:p>
    <w:p w:rsidR="0031298D" w:rsidRDefault="0031298D" w:rsidP="004703F7">
      <w:pPr>
        <w:autoSpaceDE w:val="0"/>
        <w:ind w:firstLine="851"/>
        <w:jc w:val="both"/>
      </w:pPr>
      <w:r>
        <w:t>умение определять цели и задачи деятельности, выбирать средства реализации целей и применять их на практике;</w:t>
      </w:r>
    </w:p>
    <w:p w:rsidR="00EC7A86" w:rsidRDefault="0031298D" w:rsidP="004703F7">
      <w:pPr>
        <w:autoSpaceDE w:val="0"/>
        <w:ind w:firstLine="851"/>
        <w:jc w:val="both"/>
      </w:pPr>
      <w:r>
        <w:t xml:space="preserve">использование различных источников для получения физической информации, понимание зависимости содержания и формы </w:t>
      </w:r>
    </w:p>
    <w:p w:rsidR="0031298D" w:rsidRDefault="0031298D" w:rsidP="004703F7">
      <w:pPr>
        <w:autoSpaceDE w:val="0"/>
        <w:ind w:firstLine="851"/>
        <w:jc w:val="both"/>
      </w:pPr>
      <w:r>
        <w:t>представления информации от целей коммуникации и адресата.</w:t>
      </w:r>
    </w:p>
    <w:p w:rsidR="00EC7A86" w:rsidRDefault="00EC7A86" w:rsidP="004703F7">
      <w:pPr>
        <w:autoSpaceDE w:val="0"/>
        <w:ind w:left="1058"/>
        <w:jc w:val="both"/>
      </w:pPr>
    </w:p>
    <w:p w:rsidR="0031298D" w:rsidRDefault="0031298D">
      <w:pPr>
        <w:autoSpaceDE w:val="0"/>
        <w:jc w:val="both"/>
        <w:rPr>
          <w:b/>
          <w:i/>
        </w:rPr>
      </w:pPr>
      <w:r>
        <w:rPr>
          <w:b/>
        </w:rPr>
        <w:t xml:space="preserve">Предметные результаты </w:t>
      </w:r>
      <w:r>
        <w:rPr>
          <w:b/>
          <w:i/>
        </w:rPr>
        <w:t>(на базовом уровне):</w:t>
      </w:r>
    </w:p>
    <w:p w:rsidR="0031298D" w:rsidRDefault="0031298D" w:rsidP="004703F7">
      <w:pPr>
        <w:numPr>
          <w:ilvl w:val="3"/>
          <w:numId w:val="6"/>
        </w:numPr>
        <w:autoSpaceDE w:val="0"/>
        <w:ind w:left="0" w:firstLine="1058"/>
        <w:jc w:val="both"/>
      </w:pPr>
      <w:r>
        <w:t>в познавательной сфере:</w:t>
      </w:r>
    </w:p>
    <w:p w:rsidR="0031298D" w:rsidRDefault="0031298D" w:rsidP="004703F7">
      <w:pPr>
        <w:numPr>
          <w:ilvl w:val="6"/>
          <w:numId w:val="6"/>
        </w:numPr>
        <w:autoSpaceDE w:val="0"/>
        <w:ind w:left="0" w:firstLine="1058"/>
        <w:jc w:val="both"/>
      </w:pPr>
      <w:r>
        <w:t>давать определения изученным понятиям;</w:t>
      </w:r>
    </w:p>
    <w:p w:rsidR="0031298D" w:rsidRDefault="0031298D" w:rsidP="004703F7">
      <w:pPr>
        <w:numPr>
          <w:ilvl w:val="6"/>
          <w:numId w:val="6"/>
        </w:numPr>
        <w:autoSpaceDE w:val="0"/>
        <w:ind w:left="0" w:firstLine="1058"/>
        <w:jc w:val="both"/>
      </w:pPr>
      <w:r>
        <w:t>называть основные положения изученных теорий и гипотез;</w:t>
      </w:r>
    </w:p>
    <w:p w:rsidR="0031298D" w:rsidRDefault="0031298D" w:rsidP="004703F7">
      <w:pPr>
        <w:numPr>
          <w:ilvl w:val="6"/>
          <w:numId w:val="6"/>
        </w:numPr>
        <w:autoSpaceDE w:val="0"/>
        <w:ind w:left="0" w:firstLine="1058"/>
        <w:jc w:val="both"/>
      </w:pPr>
      <w: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31298D" w:rsidRDefault="0031298D" w:rsidP="004703F7">
      <w:pPr>
        <w:numPr>
          <w:ilvl w:val="6"/>
          <w:numId w:val="6"/>
        </w:numPr>
        <w:autoSpaceDE w:val="0"/>
        <w:ind w:left="0" w:firstLine="1058"/>
        <w:jc w:val="both"/>
      </w:pPr>
      <w:r>
        <w:t>классифицировать изученные объекты и явления;</w:t>
      </w:r>
    </w:p>
    <w:p w:rsidR="0031298D" w:rsidRDefault="0031298D" w:rsidP="004703F7">
      <w:pPr>
        <w:numPr>
          <w:ilvl w:val="6"/>
          <w:numId w:val="6"/>
        </w:numPr>
        <w:autoSpaceDE w:val="0"/>
        <w:ind w:left="0" w:firstLine="1058"/>
        <w:jc w:val="both"/>
      </w:pPr>
      <w: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31298D" w:rsidRDefault="0031298D" w:rsidP="004703F7">
      <w:pPr>
        <w:numPr>
          <w:ilvl w:val="6"/>
          <w:numId w:val="6"/>
        </w:numPr>
        <w:autoSpaceDE w:val="0"/>
        <w:ind w:left="0" w:firstLine="1058"/>
        <w:jc w:val="both"/>
      </w:pPr>
      <w:r>
        <w:t>структурировать изученный материал;</w:t>
      </w:r>
    </w:p>
    <w:p w:rsidR="0031298D" w:rsidRDefault="0031298D" w:rsidP="004703F7">
      <w:pPr>
        <w:numPr>
          <w:ilvl w:val="6"/>
          <w:numId w:val="6"/>
        </w:numPr>
        <w:autoSpaceDE w:val="0"/>
        <w:ind w:left="0" w:firstLine="1058"/>
        <w:jc w:val="both"/>
      </w:pPr>
      <w:r>
        <w:t>интерпретировать физическую информацию, полученную из других источников;</w:t>
      </w:r>
    </w:p>
    <w:p w:rsidR="0031298D" w:rsidRDefault="0031298D" w:rsidP="004703F7">
      <w:pPr>
        <w:numPr>
          <w:ilvl w:val="6"/>
          <w:numId w:val="6"/>
        </w:numPr>
        <w:autoSpaceDE w:val="0"/>
        <w:ind w:left="0" w:firstLine="1058"/>
        <w:jc w:val="both"/>
      </w:pPr>
      <w: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31298D" w:rsidRDefault="0031298D" w:rsidP="004703F7">
      <w:pPr>
        <w:numPr>
          <w:ilvl w:val="3"/>
          <w:numId w:val="6"/>
        </w:numPr>
        <w:autoSpaceDE w:val="0"/>
        <w:ind w:left="0" w:firstLine="1058"/>
        <w:jc w:val="both"/>
      </w:pPr>
      <w:r>
        <w:t>в ценностно-ориентационной сфере – 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31298D" w:rsidRDefault="0031298D" w:rsidP="004703F7">
      <w:pPr>
        <w:numPr>
          <w:ilvl w:val="3"/>
          <w:numId w:val="6"/>
        </w:numPr>
        <w:autoSpaceDE w:val="0"/>
        <w:ind w:left="0" w:firstLine="1058"/>
        <w:jc w:val="both"/>
      </w:pPr>
      <w:r>
        <w:t>в трудовой сфере – проводить физический эксперимент;</w:t>
      </w:r>
    </w:p>
    <w:p w:rsidR="0031298D" w:rsidRDefault="0031298D" w:rsidP="004703F7">
      <w:pPr>
        <w:numPr>
          <w:ilvl w:val="3"/>
          <w:numId w:val="6"/>
        </w:numPr>
        <w:autoSpaceDE w:val="0"/>
        <w:ind w:left="0" w:firstLine="1058"/>
        <w:jc w:val="both"/>
      </w:pPr>
      <w: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EC7A86" w:rsidRDefault="00EC7A86">
      <w:pPr>
        <w:spacing w:before="120" w:after="120"/>
        <w:ind w:left="357" w:firstLine="357"/>
        <w:jc w:val="center"/>
        <w:rPr>
          <w:b/>
        </w:rPr>
      </w:pPr>
    </w:p>
    <w:p w:rsidR="00CA1C04" w:rsidRDefault="00CA1C04">
      <w:pPr>
        <w:suppressAutoHyphens w:val="0"/>
        <w:rPr>
          <w:b/>
        </w:rPr>
      </w:pPr>
      <w:r>
        <w:rPr>
          <w:b/>
        </w:rPr>
        <w:br w:type="page"/>
      </w:r>
    </w:p>
    <w:p w:rsidR="0031298D" w:rsidRDefault="0031298D">
      <w:pPr>
        <w:spacing w:before="120" w:after="120"/>
        <w:ind w:left="357" w:firstLine="357"/>
        <w:jc w:val="center"/>
        <w:rPr>
          <w:b/>
        </w:rPr>
      </w:pPr>
      <w:r>
        <w:rPr>
          <w:b/>
        </w:rPr>
        <w:lastRenderedPageBreak/>
        <w:t xml:space="preserve">Основное содержание программы  для 10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31298D" w:rsidRDefault="0031298D">
      <w:pPr>
        <w:spacing w:before="120" w:after="120"/>
        <w:ind w:left="720"/>
        <w:jc w:val="center"/>
        <w:rPr>
          <w:b/>
        </w:rPr>
      </w:pPr>
      <w:r>
        <w:rPr>
          <w:b/>
        </w:rPr>
        <w:t>Программой предусмотрено изучение разделов:</w:t>
      </w:r>
    </w:p>
    <w:p w:rsidR="00EC7A86" w:rsidRDefault="00EC7A86">
      <w:pPr>
        <w:spacing w:before="120" w:after="120"/>
        <w:ind w:left="720"/>
        <w:jc w:val="center"/>
        <w:rPr>
          <w:b/>
        </w:rPr>
      </w:pPr>
    </w:p>
    <w:tbl>
      <w:tblPr>
        <w:tblW w:w="8874" w:type="dxa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531"/>
        <w:gridCol w:w="1763"/>
        <w:gridCol w:w="1763"/>
      </w:tblGrid>
      <w:tr w:rsidR="00EC7A86" w:rsidTr="004703F7">
        <w:tc>
          <w:tcPr>
            <w:tcW w:w="817" w:type="dxa"/>
            <w:shd w:val="clear" w:color="auto" w:fill="auto"/>
          </w:tcPr>
          <w:p w:rsidR="00EC7A86" w:rsidRDefault="00EC7A86">
            <w:pPr>
              <w:snapToGrid w:val="0"/>
            </w:pPr>
          </w:p>
        </w:tc>
        <w:tc>
          <w:tcPr>
            <w:tcW w:w="4531" w:type="dxa"/>
            <w:shd w:val="clear" w:color="auto" w:fill="auto"/>
          </w:tcPr>
          <w:p w:rsidR="00EC7A86" w:rsidRDefault="00EC7A86">
            <w:pPr>
              <w:snapToGrid w:val="0"/>
              <w:rPr>
                <w:b/>
              </w:rPr>
            </w:pPr>
          </w:p>
        </w:tc>
        <w:tc>
          <w:tcPr>
            <w:tcW w:w="1763" w:type="dxa"/>
            <w:shd w:val="clear" w:color="auto" w:fill="auto"/>
          </w:tcPr>
          <w:p w:rsidR="00EC7A86" w:rsidRDefault="00EC7A86">
            <w:pPr>
              <w:snapToGrid w:val="0"/>
              <w:rPr>
                <w:b/>
              </w:rPr>
            </w:pPr>
            <w:r>
              <w:rPr>
                <w:b/>
              </w:rPr>
              <w:t>2ч. в неделю</w:t>
            </w:r>
          </w:p>
        </w:tc>
        <w:tc>
          <w:tcPr>
            <w:tcW w:w="1763" w:type="dxa"/>
          </w:tcPr>
          <w:p w:rsidR="00EC7A86" w:rsidRDefault="00EC7A86">
            <w:pPr>
              <w:snapToGrid w:val="0"/>
              <w:rPr>
                <w:b/>
              </w:rPr>
            </w:pPr>
            <w:r>
              <w:rPr>
                <w:b/>
              </w:rPr>
              <w:t>3ч. в неделю</w:t>
            </w:r>
          </w:p>
        </w:tc>
      </w:tr>
      <w:tr w:rsidR="00EC7A86" w:rsidTr="004703F7">
        <w:tc>
          <w:tcPr>
            <w:tcW w:w="817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1.</w:t>
            </w:r>
          </w:p>
        </w:tc>
        <w:tc>
          <w:tcPr>
            <w:tcW w:w="4531" w:type="dxa"/>
            <w:shd w:val="clear" w:color="auto" w:fill="auto"/>
          </w:tcPr>
          <w:p w:rsidR="00EC7A86" w:rsidRDefault="00EC7A86">
            <w:pPr>
              <w:snapToGrid w:val="0"/>
              <w:rPr>
                <w:b/>
              </w:rPr>
            </w:pPr>
            <w:r>
              <w:rPr>
                <w:b/>
              </w:rPr>
              <w:t>Физика и методы научного познания</w:t>
            </w:r>
          </w:p>
        </w:tc>
        <w:tc>
          <w:tcPr>
            <w:tcW w:w="1763" w:type="dxa"/>
            <w:shd w:val="clear" w:color="auto" w:fill="auto"/>
          </w:tcPr>
          <w:p w:rsidR="00EC7A86" w:rsidRDefault="00EC7A86">
            <w:pPr>
              <w:snapToGrid w:val="0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1763" w:type="dxa"/>
          </w:tcPr>
          <w:p w:rsidR="00EC7A86" w:rsidRDefault="00EC7A86">
            <w:pPr>
              <w:snapToGrid w:val="0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EC7A86" w:rsidTr="004703F7">
        <w:tc>
          <w:tcPr>
            <w:tcW w:w="817" w:type="dxa"/>
            <w:shd w:val="clear" w:color="auto" w:fill="auto"/>
          </w:tcPr>
          <w:p w:rsidR="00EC7A86" w:rsidRDefault="00EC7A86">
            <w:pPr>
              <w:pStyle w:val="1"/>
              <w:snapToGrid w:val="0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531" w:type="dxa"/>
            <w:shd w:val="clear" w:color="auto" w:fill="auto"/>
          </w:tcPr>
          <w:p w:rsidR="00EC7A86" w:rsidRDefault="00EC7A86">
            <w:pPr>
              <w:pStyle w:val="1"/>
              <w:snapToGri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1763" w:type="dxa"/>
            <w:shd w:val="clear" w:color="auto" w:fill="auto"/>
          </w:tcPr>
          <w:p w:rsidR="00EC7A86" w:rsidRDefault="00EC7A86">
            <w:pPr>
              <w:pStyle w:val="1"/>
              <w:snapToGri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03E3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63" w:type="dxa"/>
          </w:tcPr>
          <w:p w:rsidR="00EC7A86" w:rsidRDefault="00EC7A86">
            <w:pPr>
              <w:pStyle w:val="1"/>
              <w:snapToGri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часа</w:t>
            </w:r>
          </w:p>
        </w:tc>
      </w:tr>
      <w:tr w:rsidR="00EC7A86" w:rsidTr="004703F7">
        <w:tc>
          <w:tcPr>
            <w:tcW w:w="817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2.1.</w:t>
            </w:r>
          </w:p>
        </w:tc>
        <w:tc>
          <w:tcPr>
            <w:tcW w:w="4531" w:type="dxa"/>
            <w:shd w:val="clear" w:color="auto" w:fill="auto"/>
          </w:tcPr>
          <w:p w:rsidR="00EC7A86" w:rsidRDefault="00EC7A86">
            <w:pPr>
              <w:snapToGrid w:val="0"/>
            </w:pPr>
            <w:r>
              <w:t xml:space="preserve">Кинематика </w:t>
            </w:r>
          </w:p>
        </w:tc>
        <w:tc>
          <w:tcPr>
            <w:tcW w:w="1763" w:type="dxa"/>
            <w:shd w:val="clear" w:color="auto" w:fill="auto"/>
          </w:tcPr>
          <w:p w:rsidR="00EC7A86" w:rsidRDefault="00503E38">
            <w:pPr>
              <w:snapToGrid w:val="0"/>
            </w:pPr>
            <w:r>
              <w:t xml:space="preserve">11 </w:t>
            </w:r>
            <w:r w:rsidR="00EC7A86">
              <w:t>часов</w:t>
            </w:r>
          </w:p>
        </w:tc>
        <w:tc>
          <w:tcPr>
            <w:tcW w:w="1763" w:type="dxa"/>
          </w:tcPr>
          <w:p w:rsidR="00EC7A86" w:rsidRDefault="00503E38">
            <w:pPr>
              <w:snapToGrid w:val="0"/>
            </w:pPr>
            <w:r>
              <w:t>16 часов</w:t>
            </w:r>
          </w:p>
        </w:tc>
      </w:tr>
      <w:tr w:rsidR="00EC7A86" w:rsidTr="004703F7">
        <w:tc>
          <w:tcPr>
            <w:tcW w:w="817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2.2.</w:t>
            </w:r>
          </w:p>
        </w:tc>
        <w:tc>
          <w:tcPr>
            <w:tcW w:w="4531" w:type="dxa"/>
            <w:shd w:val="clear" w:color="auto" w:fill="auto"/>
          </w:tcPr>
          <w:p w:rsidR="00EC7A86" w:rsidRDefault="00EC7A86">
            <w:pPr>
              <w:snapToGrid w:val="0"/>
            </w:pPr>
            <w:r>
              <w:t xml:space="preserve">Динамика </w:t>
            </w:r>
          </w:p>
        </w:tc>
        <w:tc>
          <w:tcPr>
            <w:tcW w:w="1763" w:type="dxa"/>
            <w:shd w:val="clear" w:color="auto" w:fill="auto"/>
          </w:tcPr>
          <w:p w:rsidR="00EC7A86" w:rsidRDefault="00503E38">
            <w:pPr>
              <w:snapToGrid w:val="0"/>
            </w:pPr>
            <w:r>
              <w:t>8</w:t>
            </w:r>
            <w:r w:rsidR="00EC7A86">
              <w:t xml:space="preserve"> часов</w:t>
            </w:r>
          </w:p>
        </w:tc>
        <w:tc>
          <w:tcPr>
            <w:tcW w:w="1763" w:type="dxa"/>
          </w:tcPr>
          <w:p w:rsidR="00EC7A86" w:rsidRDefault="00503E38">
            <w:pPr>
              <w:snapToGrid w:val="0"/>
            </w:pPr>
            <w:r>
              <w:t>15 часов</w:t>
            </w:r>
          </w:p>
        </w:tc>
      </w:tr>
      <w:tr w:rsidR="00EC7A86" w:rsidTr="004703F7">
        <w:tc>
          <w:tcPr>
            <w:tcW w:w="817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2.3.</w:t>
            </w:r>
          </w:p>
        </w:tc>
        <w:tc>
          <w:tcPr>
            <w:tcW w:w="4531" w:type="dxa"/>
            <w:shd w:val="clear" w:color="auto" w:fill="auto"/>
          </w:tcPr>
          <w:p w:rsidR="00EC7A86" w:rsidRDefault="00EC7A86">
            <w:pPr>
              <w:snapToGrid w:val="0"/>
            </w:pPr>
            <w:r>
              <w:t xml:space="preserve">Законы сохранения </w:t>
            </w:r>
          </w:p>
        </w:tc>
        <w:tc>
          <w:tcPr>
            <w:tcW w:w="1763" w:type="dxa"/>
            <w:shd w:val="clear" w:color="auto" w:fill="auto"/>
          </w:tcPr>
          <w:p w:rsidR="00EC7A86" w:rsidRDefault="00503E38">
            <w:pPr>
              <w:snapToGrid w:val="0"/>
            </w:pPr>
            <w:r>
              <w:t xml:space="preserve">8 </w:t>
            </w:r>
            <w:r w:rsidR="00EC7A86">
              <w:t>часов</w:t>
            </w:r>
          </w:p>
        </w:tc>
        <w:tc>
          <w:tcPr>
            <w:tcW w:w="1763" w:type="dxa"/>
          </w:tcPr>
          <w:p w:rsidR="00EC7A86" w:rsidRDefault="00503E38">
            <w:pPr>
              <w:snapToGrid w:val="0"/>
            </w:pPr>
            <w:r>
              <w:t>12 часов</w:t>
            </w:r>
          </w:p>
        </w:tc>
      </w:tr>
      <w:tr w:rsidR="00EC7A86" w:rsidTr="004703F7">
        <w:tc>
          <w:tcPr>
            <w:tcW w:w="817" w:type="dxa"/>
            <w:shd w:val="clear" w:color="auto" w:fill="auto"/>
          </w:tcPr>
          <w:p w:rsidR="00EC7A86" w:rsidRDefault="00EC7A86">
            <w:pPr>
              <w:pStyle w:val="1"/>
              <w:snapToGrid w:val="0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531" w:type="dxa"/>
            <w:shd w:val="clear" w:color="auto" w:fill="auto"/>
          </w:tcPr>
          <w:p w:rsidR="00EC7A86" w:rsidRDefault="00EC7A86">
            <w:pPr>
              <w:pStyle w:val="1"/>
              <w:snapToGri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Молекулярная физика. Термодинамика </w:t>
            </w:r>
          </w:p>
        </w:tc>
        <w:tc>
          <w:tcPr>
            <w:tcW w:w="1763" w:type="dxa"/>
            <w:shd w:val="clear" w:color="auto" w:fill="auto"/>
          </w:tcPr>
          <w:p w:rsidR="00EC7A86" w:rsidRDefault="00503E38">
            <w:pPr>
              <w:pStyle w:val="1"/>
              <w:snapToGri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C7A8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63" w:type="dxa"/>
          </w:tcPr>
          <w:p w:rsidR="00EC7A86" w:rsidRDefault="00503E38">
            <w:pPr>
              <w:pStyle w:val="1"/>
              <w:snapToGri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час</w:t>
            </w:r>
          </w:p>
        </w:tc>
      </w:tr>
      <w:tr w:rsidR="00EC7A86" w:rsidTr="004703F7">
        <w:tc>
          <w:tcPr>
            <w:tcW w:w="817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3.1.</w:t>
            </w:r>
          </w:p>
        </w:tc>
        <w:tc>
          <w:tcPr>
            <w:tcW w:w="4531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Основы молекулярно-кинетической теории</w:t>
            </w:r>
          </w:p>
        </w:tc>
        <w:tc>
          <w:tcPr>
            <w:tcW w:w="1763" w:type="dxa"/>
            <w:shd w:val="clear" w:color="auto" w:fill="auto"/>
          </w:tcPr>
          <w:p w:rsidR="00EC7A86" w:rsidRDefault="00503E38">
            <w:pPr>
              <w:snapToGrid w:val="0"/>
            </w:pPr>
            <w:r>
              <w:t>10 часов</w:t>
            </w:r>
          </w:p>
        </w:tc>
        <w:tc>
          <w:tcPr>
            <w:tcW w:w="1763" w:type="dxa"/>
          </w:tcPr>
          <w:p w:rsidR="00EC7A86" w:rsidRDefault="00503E38">
            <w:pPr>
              <w:snapToGrid w:val="0"/>
            </w:pPr>
            <w:r>
              <w:t>12 часов</w:t>
            </w:r>
          </w:p>
        </w:tc>
      </w:tr>
      <w:tr w:rsidR="00EC7A86" w:rsidTr="004703F7">
        <w:tc>
          <w:tcPr>
            <w:tcW w:w="817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3.2.</w:t>
            </w:r>
          </w:p>
        </w:tc>
        <w:tc>
          <w:tcPr>
            <w:tcW w:w="4531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Температура. Энергия теплового движения молекул</w:t>
            </w:r>
          </w:p>
        </w:tc>
        <w:tc>
          <w:tcPr>
            <w:tcW w:w="1763" w:type="dxa"/>
            <w:shd w:val="clear" w:color="auto" w:fill="auto"/>
          </w:tcPr>
          <w:p w:rsidR="00EC7A86" w:rsidRDefault="00EC7A86">
            <w:pPr>
              <w:snapToGrid w:val="0"/>
            </w:pPr>
          </w:p>
        </w:tc>
        <w:tc>
          <w:tcPr>
            <w:tcW w:w="1763" w:type="dxa"/>
          </w:tcPr>
          <w:p w:rsidR="00EC7A86" w:rsidRDefault="00EC7A86">
            <w:pPr>
              <w:snapToGrid w:val="0"/>
            </w:pPr>
          </w:p>
        </w:tc>
      </w:tr>
      <w:tr w:rsidR="00EC7A86" w:rsidTr="004703F7">
        <w:tc>
          <w:tcPr>
            <w:tcW w:w="817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3.3.</w:t>
            </w:r>
          </w:p>
        </w:tc>
        <w:tc>
          <w:tcPr>
            <w:tcW w:w="4531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Уравнение состояния идеального газа. Газовые законы</w:t>
            </w:r>
          </w:p>
        </w:tc>
        <w:tc>
          <w:tcPr>
            <w:tcW w:w="1763" w:type="dxa"/>
            <w:shd w:val="clear" w:color="auto" w:fill="auto"/>
          </w:tcPr>
          <w:p w:rsidR="00EC7A86" w:rsidRDefault="00EC7A86">
            <w:pPr>
              <w:snapToGrid w:val="0"/>
            </w:pPr>
          </w:p>
        </w:tc>
        <w:tc>
          <w:tcPr>
            <w:tcW w:w="1763" w:type="dxa"/>
          </w:tcPr>
          <w:p w:rsidR="00EC7A86" w:rsidRDefault="00EC7A86">
            <w:pPr>
              <w:snapToGrid w:val="0"/>
            </w:pPr>
          </w:p>
        </w:tc>
      </w:tr>
      <w:tr w:rsidR="00EC7A86" w:rsidTr="004703F7">
        <w:tc>
          <w:tcPr>
            <w:tcW w:w="817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3.4.</w:t>
            </w:r>
          </w:p>
        </w:tc>
        <w:tc>
          <w:tcPr>
            <w:tcW w:w="4531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Взаимные превращения жидкостей и газов. Твердые тела</w:t>
            </w:r>
          </w:p>
        </w:tc>
        <w:tc>
          <w:tcPr>
            <w:tcW w:w="1763" w:type="dxa"/>
            <w:shd w:val="clear" w:color="auto" w:fill="auto"/>
          </w:tcPr>
          <w:p w:rsidR="00EC7A86" w:rsidRDefault="00503E38">
            <w:pPr>
              <w:snapToGrid w:val="0"/>
            </w:pPr>
            <w:r>
              <w:t>6 часов</w:t>
            </w:r>
          </w:p>
        </w:tc>
        <w:tc>
          <w:tcPr>
            <w:tcW w:w="1763" w:type="dxa"/>
          </w:tcPr>
          <w:p w:rsidR="00EC7A86" w:rsidRDefault="00503E38">
            <w:pPr>
              <w:snapToGrid w:val="0"/>
            </w:pPr>
            <w:r>
              <w:t>9 часов</w:t>
            </w:r>
          </w:p>
        </w:tc>
      </w:tr>
      <w:tr w:rsidR="00EC7A86" w:rsidTr="004703F7">
        <w:tc>
          <w:tcPr>
            <w:tcW w:w="817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3.5.</w:t>
            </w:r>
          </w:p>
        </w:tc>
        <w:tc>
          <w:tcPr>
            <w:tcW w:w="4531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Основы термодинамики</w:t>
            </w:r>
          </w:p>
        </w:tc>
        <w:tc>
          <w:tcPr>
            <w:tcW w:w="1763" w:type="dxa"/>
            <w:shd w:val="clear" w:color="auto" w:fill="auto"/>
          </w:tcPr>
          <w:p w:rsidR="00EC7A86" w:rsidRDefault="00503E38">
            <w:pPr>
              <w:snapToGrid w:val="0"/>
            </w:pPr>
            <w:r>
              <w:t>4 часа</w:t>
            </w:r>
          </w:p>
        </w:tc>
        <w:tc>
          <w:tcPr>
            <w:tcW w:w="1763" w:type="dxa"/>
          </w:tcPr>
          <w:p w:rsidR="00EC7A86" w:rsidRDefault="00503E38">
            <w:pPr>
              <w:snapToGrid w:val="0"/>
            </w:pPr>
            <w:r>
              <w:t>9 часов</w:t>
            </w:r>
          </w:p>
        </w:tc>
      </w:tr>
      <w:tr w:rsidR="00EC7A86" w:rsidTr="004703F7">
        <w:tc>
          <w:tcPr>
            <w:tcW w:w="817" w:type="dxa"/>
            <w:shd w:val="clear" w:color="auto" w:fill="auto"/>
          </w:tcPr>
          <w:p w:rsidR="00EC7A86" w:rsidRDefault="00EC7A86">
            <w:pPr>
              <w:pStyle w:val="1"/>
              <w:snapToGrid w:val="0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531" w:type="dxa"/>
            <w:shd w:val="clear" w:color="auto" w:fill="auto"/>
          </w:tcPr>
          <w:p w:rsidR="00EC7A86" w:rsidRDefault="00EC7A86">
            <w:pPr>
              <w:pStyle w:val="1"/>
              <w:snapToGri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1763" w:type="dxa"/>
            <w:shd w:val="clear" w:color="auto" w:fill="auto"/>
          </w:tcPr>
          <w:p w:rsidR="00EC7A86" w:rsidRDefault="00503E38">
            <w:pPr>
              <w:pStyle w:val="1"/>
              <w:snapToGri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1763" w:type="dxa"/>
          </w:tcPr>
          <w:p w:rsidR="00EC7A86" w:rsidRDefault="00503E38">
            <w:pPr>
              <w:pStyle w:val="1"/>
              <w:snapToGri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час</w:t>
            </w:r>
          </w:p>
        </w:tc>
      </w:tr>
      <w:tr w:rsidR="00EC7A86" w:rsidTr="004703F7">
        <w:tc>
          <w:tcPr>
            <w:tcW w:w="817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4.1.</w:t>
            </w:r>
          </w:p>
        </w:tc>
        <w:tc>
          <w:tcPr>
            <w:tcW w:w="4531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Электростатика</w:t>
            </w:r>
          </w:p>
        </w:tc>
        <w:tc>
          <w:tcPr>
            <w:tcW w:w="1763" w:type="dxa"/>
            <w:shd w:val="clear" w:color="auto" w:fill="auto"/>
          </w:tcPr>
          <w:p w:rsidR="00EC7A86" w:rsidRDefault="00503E38">
            <w:pPr>
              <w:snapToGrid w:val="0"/>
            </w:pPr>
            <w:r>
              <w:t>7</w:t>
            </w:r>
            <w:r w:rsidR="00EC7A86">
              <w:t xml:space="preserve"> часов</w:t>
            </w:r>
          </w:p>
        </w:tc>
        <w:tc>
          <w:tcPr>
            <w:tcW w:w="1763" w:type="dxa"/>
          </w:tcPr>
          <w:p w:rsidR="00EC7A86" w:rsidRDefault="00503E38">
            <w:pPr>
              <w:snapToGrid w:val="0"/>
            </w:pPr>
            <w:r>
              <w:t>12 часов</w:t>
            </w:r>
          </w:p>
        </w:tc>
      </w:tr>
      <w:tr w:rsidR="00EC7A86" w:rsidTr="004703F7">
        <w:tc>
          <w:tcPr>
            <w:tcW w:w="817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4.2.</w:t>
            </w:r>
          </w:p>
        </w:tc>
        <w:tc>
          <w:tcPr>
            <w:tcW w:w="4531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Законы постоянного тока</w:t>
            </w:r>
          </w:p>
        </w:tc>
        <w:tc>
          <w:tcPr>
            <w:tcW w:w="1763" w:type="dxa"/>
            <w:shd w:val="clear" w:color="auto" w:fill="auto"/>
          </w:tcPr>
          <w:p w:rsidR="00EC7A86" w:rsidRDefault="00503E38">
            <w:pPr>
              <w:snapToGrid w:val="0"/>
            </w:pPr>
            <w:r>
              <w:t>7</w:t>
            </w:r>
            <w:r w:rsidR="00EC7A86">
              <w:t xml:space="preserve"> часов</w:t>
            </w:r>
          </w:p>
        </w:tc>
        <w:tc>
          <w:tcPr>
            <w:tcW w:w="1763" w:type="dxa"/>
          </w:tcPr>
          <w:p w:rsidR="00EC7A86" w:rsidRDefault="00503E38">
            <w:pPr>
              <w:snapToGrid w:val="0"/>
            </w:pPr>
            <w:r>
              <w:t>12 часов</w:t>
            </w:r>
          </w:p>
        </w:tc>
      </w:tr>
      <w:tr w:rsidR="00EC7A86" w:rsidTr="004703F7">
        <w:tc>
          <w:tcPr>
            <w:tcW w:w="817" w:type="dxa"/>
            <w:shd w:val="clear" w:color="auto" w:fill="auto"/>
          </w:tcPr>
          <w:p w:rsidR="00EC7A86" w:rsidRDefault="00EC7A86">
            <w:pPr>
              <w:snapToGrid w:val="0"/>
            </w:pPr>
            <w:r>
              <w:t>4.3.</w:t>
            </w:r>
          </w:p>
        </w:tc>
        <w:tc>
          <w:tcPr>
            <w:tcW w:w="4531" w:type="dxa"/>
            <w:shd w:val="clear" w:color="auto" w:fill="auto"/>
          </w:tcPr>
          <w:p w:rsidR="00EC7A86" w:rsidRDefault="00EC7A86">
            <w:pPr>
              <w:snapToGrid w:val="0"/>
            </w:pPr>
            <w:r>
              <w:t xml:space="preserve">Электрический ток в различных средах </w:t>
            </w:r>
          </w:p>
        </w:tc>
        <w:tc>
          <w:tcPr>
            <w:tcW w:w="1763" w:type="dxa"/>
            <w:shd w:val="clear" w:color="auto" w:fill="auto"/>
          </w:tcPr>
          <w:p w:rsidR="00EC7A86" w:rsidRDefault="00503E38">
            <w:pPr>
              <w:snapToGrid w:val="0"/>
            </w:pPr>
            <w:r>
              <w:t>6</w:t>
            </w:r>
            <w:r w:rsidR="00EC7A86">
              <w:t xml:space="preserve"> часов</w:t>
            </w:r>
          </w:p>
        </w:tc>
        <w:tc>
          <w:tcPr>
            <w:tcW w:w="1763" w:type="dxa"/>
          </w:tcPr>
          <w:p w:rsidR="00EC7A86" w:rsidRDefault="00503E38">
            <w:pPr>
              <w:snapToGrid w:val="0"/>
            </w:pPr>
            <w:r>
              <w:t>6 часов</w:t>
            </w:r>
          </w:p>
        </w:tc>
      </w:tr>
      <w:tr w:rsidR="00503E38" w:rsidTr="004703F7">
        <w:tc>
          <w:tcPr>
            <w:tcW w:w="817" w:type="dxa"/>
            <w:shd w:val="clear" w:color="auto" w:fill="auto"/>
          </w:tcPr>
          <w:p w:rsidR="00503E38" w:rsidRDefault="00503E38">
            <w:pPr>
              <w:snapToGrid w:val="0"/>
            </w:pPr>
          </w:p>
        </w:tc>
        <w:tc>
          <w:tcPr>
            <w:tcW w:w="4531" w:type="dxa"/>
            <w:shd w:val="clear" w:color="auto" w:fill="auto"/>
          </w:tcPr>
          <w:p w:rsidR="00503E38" w:rsidRDefault="00503E38">
            <w:pPr>
              <w:snapToGrid w:val="0"/>
            </w:pPr>
            <w:r>
              <w:t xml:space="preserve"> КОНТРОЛЬНЫЕ РАБОТЫ</w:t>
            </w:r>
          </w:p>
        </w:tc>
        <w:tc>
          <w:tcPr>
            <w:tcW w:w="1763" w:type="dxa"/>
            <w:shd w:val="clear" w:color="auto" w:fill="auto"/>
          </w:tcPr>
          <w:p w:rsidR="00503E38" w:rsidRDefault="0071610B">
            <w:pPr>
              <w:snapToGrid w:val="0"/>
            </w:pPr>
            <w:r>
              <w:t>6</w:t>
            </w:r>
          </w:p>
        </w:tc>
        <w:tc>
          <w:tcPr>
            <w:tcW w:w="1763" w:type="dxa"/>
          </w:tcPr>
          <w:p w:rsidR="00503E38" w:rsidRDefault="0071610B">
            <w:pPr>
              <w:snapToGrid w:val="0"/>
            </w:pPr>
            <w:r>
              <w:t>9</w:t>
            </w:r>
          </w:p>
        </w:tc>
      </w:tr>
      <w:tr w:rsidR="0071610B" w:rsidTr="004703F7">
        <w:tc>
          <w:tcPr>
            <w:tcW w:w="817" w:type="dxa"/>
            <w:shd w:val="clear" w:color="auto" w:fill="auto"/>
          </w:tcPr>
          <w:p w:rsidR="0071610B" w:rsidRDefault="0071610B">
            <w:pPr>
              <w:snapToGrid w:val="0"/>
            </w:pPr>
          </w:p>
        </w:tc>
        <w:tc>
          <w:tcPr>
            <w:tcW w:w="4531" w:type="dxa"/>
            <w:shd w:val="clear" w:color="auto" w:fill="auto"/>
          </w:tcPr>
          <w:p w:rsidR="0071610B" w:rsidRDefault="0071610B">
            <w:pPr>
              <w:snapToGrid w:val="0"/>
            </w:pPr>
            <w:r>
              <w:t>ЛАБОРАТОРНЫЕ РАБОТЫ</w:t>
            </w:r>
          </w:p>
        </w:tc>
        <w:tc>
          <w:tcPr>
            <w:tcW w:w="1763" w:type="dxa"/>
            <w:shd w:val="clear" w:color="auto" w:fill="auto"/>
          </w:tcPr>
          <w:p w:rsidR="0071610B" w:rsidRDefault="0071610B">
            <w:pPr>
              <w:snapToGrid w:val="0"/>
            </w:pPr>
            <w:r>
              <w:t>5</w:t>
            </w:r>
          </w:p>
        </w:tc>
        <w:tc>
          <w:tcPr>
            <w:tcW w:w="1763" w:type="dxa"/>
          </w:tcPr>
          <w:p w:rsidR="0071610B" w:rsidRDefault="0071610B">
            <w:pPr>
              <w:snapToGrid w:val="0"/>
            </w:pPr>
            <w:r>
              <w:t>6</w:t>
            </w:r>
          </w:p>
        </w:tc>
      </w:tr>
    </w:tbl>
    <w:p w:rsidR="0031298D" w:rsidRDefault="0031298D" w:rsidP="00503E38">
      <w:pPr>
        <w:widowControl w:val="0"/>
        <w:autoSpaceDE w:val="0"/>
      </w:pPr>
    </w:p>
    <w:p w:rsidR="0031298D" w:rsidRDefault="0031298D" w:rsidP="004703F7">
      <w:pPr>
        <w:spacing w:before="240"/>
        <w:jc w:val="center"/>
        <w:rPr>
          <w:b/>
        </w:rPr>
      </w:pPr>
      <w:r>
        <w:rPr>
          <w:b/>
        </w:rPr>
        <w:t>Научный метод познания природы</w:t>
      </w:r>
      <w:r w:rsidR="0071610B">
        <w:rPr>
          <w:b/>
        </w:rPr>
        <w:t>.</w:t>
      </w:r>
    </w:p>
    <w:p w:rsidR="0071610B" w:rsidRDefault="0071610B">
      <w:pPr>
        <w:ind w:firstLine="357"/>
        <w:jc w:val="both"/>
        <w:rPr>
          <w:b/>
        </w:rPr>
      </w:pPr>
    </w:p>
    <w:p w:rsidR="0031298D" w:rsidRDefault="0031298D">
      <w:pPr>
        <w:ind w:firstLine="357"/>
        <w:jc w:val="both"/>
      </w:pPr>
      <w:r>
        <w:t>Физика – фундаментальная наука о природе. Научный метод познания.</w:t>
      </w:r>
    </w:p>
    <w:p w:rsidR="0031298D" w:rsidRDefault="0031298D">
      <w:pPr>
        <w:ind w:firstLine="357"/>
        <w:jc w:val="both"/>
      </w:pPr>
      <w:r>
        <w:t>Методы научного исследования физических явлений. Эксперимент и теория в процессе познания природы. Погрешности измерения физических величин. Научные гипотезы. Модели физических явлений. Физические законы и теории. Границы применимости физических законов. Физическая картина мира. Открытия в физике – основа прогресса в технике и технологии производства.</w:t>
      </w:r>
    </w:p>
    <w:p w:rsidR="0071610B" w:rsidRDefault="0071610B">
      <w:pPr>
        <w:ind w:firstLine="708"/>
        <w:jc w:val="both"/>
        <w:rPr>
          <w:b/>
        </w:rPr>
      </w:pPr>
    </w:p>
    <w:p w:rsidR="0071610B" w:rsidRDefault="0071610B">
      <w:pPr>
        <w:ind w:firstLine="708"/>
        <w:jc w:val="both"/>
        <w:rPr>
          <w:b/>
        </w:rPr>
      </w:pPr>
    </w:p>
    <w:p w:rsidR="0031298D" w:rsidRDefault="0071610B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31298D">
        <w:rPr>
          <w:b/>
        </w:rPr>
        <w:t xml:space="preserve">Механика </w:t>
      </w:r>
    </w:p>
    <w:p w:rsidR="0071610B" w:rsidRDefault="0071610B">
      <w:pPr>
        <w:ind w:firstLine="357"/>
        <w:jc w:val="both"/>
      </w:pPr>
    </w:p>
    <w:p w:rsidR="0031298D" w:rsidRDefault="0031298D">
      <w:pPr>
        <w:ind w:firstLine="357"/>
        <w:jc w:val="both"/>
      </w:pPr>
      <w:r>
        <w:t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</w:r>
    </w:p>
    <w:p w:rsidR="0031298D" w:rsidRDefault="0031298D">
      <w:pPr>
        <w:ind w:firstLine="357"/>
        <w:jc w:val="both"/>
      </w:pPr>
      <w:r>
        <w:t>Масса и сила. Законы динамики. Способы измерения сил. Инерциальные системы отсчета. Закон всемирного тяготения.</w:t>
      </w:r>
    </w:p>
    <w:p w:rsidR="0031298D" w:rsidRDefault="0031298D">
      <w:pPr>
        <w:jc w:val="both"/>
      </w:pPr>
      <w:r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:rsidR="0031298D" w:rsidRDefault="0031298D">
      <w:pPr>
        <w:spacing w:before="120" w:after="12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Демонстрации</w:t>
      </w:r>
    </w:p>
    <w:p w:rsidR="0031298D" w:rsidRDefault="0031298D">
      <w:pPr>
        <w:numPr>
          <w:ilvl w:val="0"/>
          <w:numId w:val="8"/>
        </w:numPr>
        <w:tabs>
          <w:tab w:val="left" w:pos="1440"/>
        </w:tabs>
        <w:ind w:left="1440"/>
      </w:pPr>
      <w:r>
        <w:t>Зависимость траектории от выбора отсчета.</w:t>
      </w:r>
    </w:p>
    <w:p w:rsidR="0031298D" w:rsidRDefault="0031298D">
      <w:pPr>
        <w:numPr>
          <w:ilvl w:val="0"/>
          <w:numId w:val="8"/>
        </w:numPr>
        <w:tabs>
          <w:tab w:val="left" w:pos="1440"/>
        </w:tabs>
        <w:ind w:left="1440"/>
      </w:pPr>
      <w:r>
        <w:lastRenderedPageBreak/>
        <w:t>Падение тел в воздухе и в вакууме.</w:t>
      </w:r>
    </w:p>
    <w:p w:rsidR="0031298D" w:rsidRDefault="0031298D">
      <w:pPr>
        <w:numPr>
          <w:ilvl w:val="0"/>
          <w:numId w:val="8"/>
        </w:numPr>
        <w:tabs>
          <w:tab w:val="left" w:pos="1440"/>
        </w:tabs>
        <w:ind w:left="1440"/>
      </w:pPr>
      <w:r>
        <w:t>Явление инерции.</w:t>
      </w:r>
    </w:p>
    <w:p w:rsidR="0031298D" w:rsidRDefault="0031298D">
      <w:pPr>
        <w:numPr>
          <w:ilvl w:val="0"/>
          <w:numId w:val="8"/>
        </w:numPr>
        <w:tabs>
          <w:tab w:val="left" w:pos="1440"/>
        </w:tabs>
        <w:ind w:left="1440"/>
      </w:pPr>
      <w:r>
        <w:t xml:space="preserve">Измерение сил. </w:t>
      </w:r>
    </w:p>
    <w:p w:rsidR="0031298D" w:rsidRDefault="0031298D">
      <w:pPr>
        <w:numPr>
          <w:ilvl w:val="0"/>
          <w:numId w:val="8"/>
        </w:numPr>
        <w:tabs>
          <w:tab w:val="left" w:pos="1440"/>
        </w:tabs>
        <w:ind w:left="1440"/>
      </w:pPr>
      <w:r>
        <w:t>Сложение сил.</w:t>
      </w:r>
    </w:p>
    <w:p w:rsidR="0031298D" w:rsidRDefault="0031298D">
      <w:pPr>
        <w:numPr>
          <w:ilvl w:val="0"/>
          <w:numId w:val="8"/>
        </w:numPr>
        <w:tabs>
          <w:tab w:val="left" w:pos="1440"/>
        </w:tabs>
        <w:ind w:left="1440"/>
      </w:pPr>
      <w:r>
        <w:t>Зависимость силы упругости от деформации.</w:t>
      </w:r>
    </w:p>
    <w:p w:rsidR="0031298D" w:rsidRDefault="0031298D">
      <w:pPr>
        <w:numPr>
          <w:ilvl w:val="0"/>
          <w:numId w:val="8"/>
        </w:numPr>
        <w:tabs>
          <w:tab w:val="left" w:pos="1440"/>
        </w:tabs>
        <w:ind w:left="1440"/>
      </w:pPr>
      <w:r>
        <w:t>Реактивное движение.</w:t>
      </w:r>
    </w:p>
    <w:p w:rsidR="0031298D" w:rsidRDefault="0031298D">
      <w:pPr>
        <w:numPr>
          <w:ilvl w:val="0"/>
          <w:numId w:val="8"/>
        </w:numPr>
        <w:tabs>
          <w:tab w:val="left" w:pos="1440"/>
        </w:tabs>
        <w:ind w:left="1440"/>
      </w:pPr>
      <w:r>
        <w:t>Переход потенциальной энергии в кинетическую и обратно.</w:t>
      </w:r>
    </w:p>
    <w:p w:rsidR="0031298D" w:rsidRDefault="0031298D">
      <w:pPr>
        <w:tabs>
          <w:tab w:val="left" w:pos="1440"/>
        </w:tabs>
        <w:ind w:left="1440" w:firstLine="1276"/>
      </w:pPr>
    </w:p>
    <w:p w:rsidR="0031298D" w:rsidRDefault="0031298D">
      <w:pPr>
        <w:spacing w:after="120"/>
        <w:ind w:firstLine="708"/>
        <w:rPr>
          <w:b/>
        </w:rPr>
      </w:pPr>
      <w:r>
        <w:rPr>
          <w:b/>
        </w:rPr>
        <w:t>Лабораторные работы</w:t>
      </w:r>
    </w:p>
    <w:p w:rsidR="0071610B" w:rsidRDefault="0071610B">
      <w:pPr>
        <w:ind w:firstLine="357"/>
      </w:pPr>
      <w:r>
        <w:t>1.Измерение ускорения при равноускоренном движении.</w:t>
      </w:r>
    </w:p>
    <w:p w:rsidR="0031298D" w:rsidRDefault="0071610B">
      <w:pPr>
        <w:ind w:firstLine="357"/>
      </w:pPr>
      <w:r>
        <w:t>2. Изучение движения тела под действием сил тяжести и упругости.</w:t>
      </w:r>
      <w:r w:rsidR="0031298D">
        <w:t>.</w:t>
      </w:r>
    </w:p>
    <w:p w:rsidR="0071610B" w:rsidRDefault="0031298D">
      <w:pPr>
        <w:spacing w:before="120" w:after="120"/>
        <w:ind w:firstLine="357"/>
      </w:pPr>
      <w:r>
        <w:tab/>
      </w:r>
      <w:r w:rsidR="0071610B">
        <w:t xml:space="preserve">                                              </w:t>
      </w:r>
    </w:p>
    <w:p w:rsidR="0031298D" w:rsidRDefault="0071610B">
      <w:pPr>
        <w:spacing w:before="120" w:after="120"/>
        <w:ind w:firstLine="357"/>
        <w:rPr>
          <w:b/>
        </w:rPr>
      </w:pPr>
      <w:r>
        <w:t xml:space="preserve">                                                          </w:t>
      </w:r>
      <w:r w:rsidR="0031298D">
        <w:rPr>
          <w:b/>
        </w:rPr>
        <w:t>Молекулярная физика</w:t>
      </w:r>
    </w:p>
    <w:p w:rsidR="0031298D" w:rsidRDefault="0031298D">
      <w:pPr>
        <w:ind w:firstLine="360"/>
        <w:jc w:val="both"/>
      </w:pPr>
      <w:r>
        <w:t>Молекулярно – кинетическая теория строения вещества и ее экспериментальные основания.</w:t>
      </w:r>
    </w:p>
    <w:p w:rsidR="0031298D" w:rsidRDefault="0031298D">
      <w:pPr>
        <w:ind w:firstLine="360"/>
        <w:jc w:val="both"/>
      </w:pPr>
      <w:r>
        <w:t>Абсолютная температура. Уравнение состояния идеального газа.</w:t>
      </w:r>
    </w:p>
    <w:p w:rsidR="0031298D" w:rsidRDefault="0031298D">
      <w:pPr>
        <w:ind w:firstLine="360"/>
        <w:jc w:val="both"/>
      </w:pPr>
      <w:r>
        <w:t>Связь средней кинетической энергии теплового движения молекул с абсолютной температурой.</w:t>
      </w:r>
    </w:p>
    <w:p w:rsidR="0031298D" w:rsidRDefault="0031298D">
      <w:pPr>
        <w:ind w:firstLine="360"/>
        <w:jc w:val="both"/>
      </w:pPr>
      <w:r>
        <w:t>Строение жидкостей и твердых тел.</w:t>
      </w:r>
    </w:p>
    <w:p w:rsidR="0031298D" w:rsidRDefault="0031298D">
      <w:pPr>
        <w:ind w:firstLine="360"/>
        <w:jc w:val="both"/>
      </w:pPr>
      <w:r>
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31298D" w:rsidRDefault="0031298D">
      <w:pPr>
        <w:spacing w:before="120" w:after="120"/>
        <w:ind w:firstLine="708"/>
        <w:rPr>
          <w:b/>
        </w:rPr>
      </w:pPr>
      <w:r>
        <w:rPr>
          <w:b/>
        </w:rPr>
        <w:t>Демонстрации</w:t>
      </w:r>
    </w:p>
    <w:p w:rsidR="0031298D" w:rsidRDefault="0031298D">
      <w:pPr>
        <w:numPr>
          <w:ilvl w:val="0"/>
          <w:numId w:val="14"/>
        </w:numPr>
        <w:tabs>
          <w:tab w:val="left" w:pos="1440"/>
        </w:tabs>
        <w:ind w:left="1440"/>
      </w:pPr>
      <w:r>
        <w:t>Механическая модель броуновского движения.</w:t>
      </w:r>
    </w:p>
    <w:p w:rsidR="0031298D" w:rsidRDefault="0031298D">
      <w:pPr>
        <w:numPr>
          <w:ilvl w:val="0"/>
          <w:numId w:val="14"/>
        </w:numPr>
        <w:tabs>
          <w:tab w:val="left" w:pos="1440"/>
        </w:tabs>
        <w:ind w:left="1440"/>
      </w:pPr>
      <w:r>
        <w:t>Изменение давления газа с изменением температуры при постоянном объеме.</w:t>
      </w:r>
    </w:p>
    <w:p w:rsidR="0031298D" w:rsidRDefault="0031298D">
      <w:pPr>
        <w:numPr>
          <w:ilvl w:val="0"/>
          <w:numId w:val="14"/>
        </w:numPr>
        <w:tabs>
          <w:tab w:val="left" w:pos="1440"/>
        </w:tabs>
        <w:ind w:left="1440"/>
      </w:pPr>
      <w:r>
        <w:t>Изменение объема газа с изменением температуры при постоянном давлении.</w:t>
      </w:r>
    </w:p>
    <w:p w:rsidR="0031298D" w:rsidRDefault="0031298D">
      <w:pPr>
        <w:numPr>
          <w:ilvl w:val="0"/>
          <w:numId w:val="14"/>
        </w:numPr>
        <w:tabs>
          <w:tab w:val="left" w:pos="1440"/>
        </w:tabs>
        <w:ind w:left="1440"/>
      </w:pPr>
      <w:r>
        <w:t>Изменение объема газа с изменением давления при постоянной температуре.</w:t>
      </w:r>
    </w:p>
    <w:p w:rsidR="0031298D" w:rsidRDefault="0031298D">
      <w:pPr>
        <w:numPr>
          <w:ilvl w:val="0"/>
          <w:numId w:val="14"/>
        </w:numPr>
        <w:tabs>
          <w:tab w:val="left" w:pos="1440"/>
        </w:tabs>
        <w:ind w:left="1440"/>
      </w:pPr>
      <w:r>
        <w:t>Устройство гигрометра и психрометра.</w:t>
      </w:r>
    </w:p>
    <w:p w:rsidR="0031298D" w:rsidRDefault="0031298D">
      <w:pPr>
        <w:numPr>
          <w:ilvl w:val="0"/>
          <w:numId w:val="14"/>
        </w:numPr>
        <w:tabs>
          <w:tab w:val="left" w:pos="1440"/>
        </w:tabs>
        <w:ind w:left="1440"/>
      </w:pPr>
      <w:r>
        <w:t>Кристаллические и аморфные тела.</w:t>
      </w:r>
    </w:p>
    <w:p w:rsidR="0031298D" w:rsidRDefault="0031298D">
      <w:pPr>
        <w:numPr>
          <w:ilvl w:val="0"/>
          <w:numId w:val="14"/>
        </w:numPr>
        <w:tabs>
          <w:tab w:val="left" w:pos="1440"/>
        </w:tabs>
        <w:ind w:left="1440"/>
      </w:pPr>
      <w:r>
        <w:t>Модели тепловых двигателей.</w:t>
      </w:r>
    </w:p>
    <w:p w:rsidR="0031298D" w:rsidRDefault="0031298D">
      <w:pPr>
        <w:spacing w:before="120" w:after="120"/>
        <w:ind w:firstLine="708"/>
        <w:rPr>
          <w:b/>
        </w:rPr>
      </w:pPr>
      <w:r>
        <w:rPr>
          <w:b/>
        </w:rPr>
        <w:t>Лабораторные работы</w:t>
      </w:r>
    </w:p>
    <w:p w:rsidR="0031298D" w:rsidRDefault="0071610B">
      <w:pPr>
        <w:ind w:firstLine="1080"/>
      </w:pPr>
      <w:r>
        <w:t>1.</w:t>
      </w:r>
      <w:r w:rsidR="0031298D">
        <w:t>Опытная проверка закона Гей-Люссака.</w:t>
      </w:r>
    </w:p>
    <w:p w:rsidR="0071610B" w:rsidRDefault="0031298D">
      <w:pPr>
        <w:spacing w:before="120" w:after="120"/>
        <w:ind w:firstLine="357"/>
      </w:pPr>
      <w:r>
        <w:tab/>
      </w:r>
    </w:p>
    <w:p w:rsidR="0031298D" w:rsidRDefault="0031298D" w:rsidP="004703F7">
      <w:pPr>
        <w:spacing w:before="120" w:after="120"/>
        <w:jc w:val="center"/>
        <w:rPr>
          <w:b/>
        </w:rPr>
      </w:pPr>
      <w:r>
        <w:rPr>
          <w:b/>
        </w:rPr>
        <w:t>Электродинамика</w:t>
      </w:r>
    </w:p>
    <w:p w:rsidR="0071610B" w:rsidRDefault="0071610B">
      <w:pPr>
        <w:ind w:firstLine="357"/>
        <w:jc w:val="both"/>
      </w:pPr>
    </w:p>
    <w:p w:rsidR="0031298D" w:rsidRDefault="0031298D">
      <w:pPr>
        <w:ind w:firstLine="357"/>
        <w:jc w:val="both"/>
      </w:pPr>
      <w:r>
        <w:t xml:space="preserve">Элементарный электрический заряд. Закон сохранения электрического заряда. Закон Кулона. Электрическое поле. </w:t>
      </w:r>
      <w:r w:rsidR="0071610B">
        <w:t xml:space="preserve">Принцип суперпозиции полей. </w:t>
      </w:r>
      <w:r>
        <w:t xml:space="preserve">Разность потенциалов. </w:t>
      </w:r>
      <w:r w:rsidR="0071610B">
        <w:t xml:space="preserve">Работа электрического поля. </w:t>
      </w:r>
      <w:r>
        <w:t xml:space="preserve">Источники постоянного тока. Электродвижущая сила. Закон Ома для полной электрической цепи. </w:t>
      </w:r>
      <w:r w:rsidR="0071610B">
        <w:t xml:space="preserve">Виды соединения проводников. Работа и мощность тока Закон Джоуля –Ленца. </w:t>
      </w:r>
      <w:r>
        <w:t>Электрический ток в металлах, электролитах, газах и вакууме. Полупроводники.</w:t>
      </w:r>
    </w:p>
    <w:p w:rsidR="0031298D" w:rsidRDefault="0031298D">
      <w:pPr>
        <w:ind w:firstLine="357"/>
        <w:jc w:val="both"/>
      </w:pPr>
    </w:p>
    <w:p w:rsidR="0031298D" w:rsidRDefault="0031298D">
      <w:pPr>
        <w:ind w:firstLine="709"/>
        <w:rPr>
          <w:b/>
        </w:rPr>
      </w:pPr>
      <w:r>
        <w:rPr>
          <w:b/>
        </w:rPr>
        <w:t>Демонстрации</w:t>
      </w:r>
    </w:p>
    <w:p w:rsidR="0031298D" w:rsidRDefault="0031298D">
      <w:pPr>
        <w:numPr>
          <w:ilvl w:val="0"/>
          <w:numId w:val="3"/>
        </w:numPr>
        <w:tabs>
          <w:tab w:val="left" w:pos="1440"/>
        </w:tabs>
        <w:spacing w:before="240"/>
        <w:ind w:left="1440"/>
      </w:pPr>
      <w:r>
        <w:t>Электризация тел.</w:t>
      </w:r>
    </w:p>
    <w:p w:rsidR="0031298D" w:rsidRDefault="0031298D">
      <w:pPr>
        <w:numPr>
          <w:ilvl w:val="0"/>
          <w:numId w:val="3"/>
        </w:numPr>
        <w:tabs>
          <w:tab w:val="left" w:pos="1440"/>
        </w:tabs>
        <w:ind w:left="1440"/>
      </w:pPr>
      <w:r>
        <w:t>Электрометр.</w:t>
      </w:r>
    </w:p>
    <w:p w:rsidR="0031298D" w:rsidRDefault="0031298D">
      <w:pPr>
        <w:numPr>
          <w:ilvl w:val="0"/>
          <w:numId w:val="3"/>
        </w:numPr>
        <w:tabs>
          <w:tab w:val="left" w:pos="1440"/>
        </w:tabs>
        <w:ind w:left="1440"/>
      </w:pPr>
      <w:r>
        <w:t>Энергия заряженного конденсатора.</w:t>
      </w:r>
    </w:p>
    <w:p w:rsidR="0031298D" w:rsidRDefault="0031298D">
      <w:pPr>
        <w:numPr>
          <w:ilvl w:val="0"/>
          <w:numId w:val="3"/>
        </w:numPr>
        <w:tabs>
          <w:tab w:val="left" w:pos="1440"/>
        </w:tabs>
        <w:ind w:left="1440"/>
      </w:pPr>
      <w:r>
        <w:t>Электроизмерительные приборы.</w:t>
      </w:r>
    </w:p>
    <w:p w:rsidR="0031298D" w:rsidRDefault="0031298D">
      <w:pPr>
        <w:spacing w:before="120" w:after="120"/>
        <w:ind w:firstLine="708"/>
        <w:rPr>
          <w:b/>
        </w:rPr>
      </w:pPr>
      <w:r>
        <w:rPr>
          <w:b/>
        </w:rPr>
        <w:t>Лабораторные работы</w:t>
      </w:r>
    </w:p>
    <w:p w:rsidR="0031298D" w:rsidRDefault="0031298D">
      <w:pPr>
        <w:numPr>
          <w:ilvl w:val="0"/>
          <w:numId w:val="17"/>
        </w:numPr>
        <w:tabs>
          <w:tab w:val="left" w:pos="1440"/>
        </w:tabs>
        <w:ind w:left="1440"/>
      </w:pPr>
      <w:r>
        <w:lastRenderedPageBreak/>
        <w:t>Изучение последовательного и параллельного соединения проводников.</w:t>
      </w:r>
    </w:p>
    <w:p w:rsidR="0031298D" w:rsidRDefault="0031298D" w:rsidP="00EB47F2">
      <w:pPr>
        <w:numPr>
          <w:ilvl w:val="0"/>
          <w:numId w:val="17"/>
        </w:numPr>
        <w:tabs>
          <w:tab w:val="left" w:pos="1440"/>
        </w:tabs>
        <w:ind w:left="1440"/>
        <w:jc w:val="both"/>
      </w:pPr>
      <w:r>
        <w:t>Измерение ЭДС и внутреннего сопротивления источника тока.</w:t>
      </w:r>
    </w:p>
    <w:p w:rsidR="00EB47F2" w:rsidRDefault="00EB47F2" w:rsidP="00EB47F2">
      <w:pPr>
        <w:tabs>
          <w:tab w:val="left" w:pos="1440"/>
        </w:tabs>
        <w:ind w:left="1440"/>
        <w:jc w:val="both"/>
      </w:pPr>
    </w:p>
    <w:p w:rsidR="00EB47F2" w:rsidRDefault="00EB47F2" w:rsidP="004703F7">
      <w:pPr>
        <w:shd w:val="clear" w:color="auto" w:fill="FFFFFF"/>
        <w:jc w:val="center"/>
        <w:textAlignment w:val="baseline"/>
        <w:rPr>
          <w:b/>
          <w:bCs/>
          <w:iCs/>
          <w:color w:val="000000"/>
          <w:bdr w:val="none" w:sz="0" w:space="0" w:color="auto" w:frame="1"/>
          <w:lang w:eastAsia="ru-RU"/>
        </w:rPr>
      </w:pPr>
      <w:r w:rsidRPr="00EB47F2">
        <w:rPr>
          <w:b/>
          <w:bCs/>
          <w:iCs/>
          <w:color w:val="000000"/>
          <w:bdr w:val="none" w:sz="0" w:space="0" w:color="auto" w:frame="1"/>
          <w:lang w:eastAsia="ru-RU"/>
        </w:rPr>
        <w:t>Примерные нормы оценки знаний и умений учащихся по физике.</w:t>
      </w:r>
    </w:p>
    <w:p w:rsidR="00EB47F2" w:rsidRPr="00EB47F2" w:rsidRDefault="00EB47F2" w:rsidP="00EB47F2">
      <w:pPr>
        <w:shd w:val="clear" w:color="auto" w:fill="FFFFFF"/>
        <w:ind w:firstLine="708"/>
        <w:textAlignment w:val="baseline"/>
        <w:rPr>
          <w:color w:val="000000"/>
          <w:lang w:eastAsia="ru-RU"/>
        </w:rPr>
      </w:pPr>
    </w:p>
    <w:p w:rsidR="00EB47F2" w:rsidRPr="00EB47F2" w:rsidRDefault="00EB47F2" w:rsidP="00EB47F2">
      <w:pPr>
        <w:shd w:val="clear" w:color="auto" w:fill="FFFFFF"/>
        <w:ind w:firstLine="567"/>
        <w:textAlignment w:val="baseline"/>
        <w:rPr>
          <w:lang w:eastAsia="ru-RU"/>
        </w:rPr>
      </w:pPr>
      <w:r w:rsidRPr="00EB47F2">
        <w:rPr>
          <w:color w:val="000000"/>
          <w:lang w:eastAsia="ru-RU"/>
        </w:rPr>
        <w:t>Одной из наиболее частых причин возникновения конфликтной ситуации между учеником и учителем, является несогласие с выставленной оценкой за ту или иную работу. Чтобы избежать излишних объяснений по этому вопросу, надо, чтобы обе стороны четко представляли себе</w:t>
      </w:r>
      <w:r w:rsidR="00456CE4">
        <w:rPr>
          <w:color w:val="000000"/>
          <w:lang w:eastAsia="ru-RU"/>
        </w:rPr>
        <w:t>,</w:t>
      </w:r>
      <w:r w:rsidRPr="00EB47F2">
        <w:rPr>
          <w:color w:val="000000"/>
          <w:lang w:eastAsia="ru-RU"/>
        </w:rPr>
        <w:t xml:space="preserve"> что и как оценивается. Для этого представляем здесь нормы оценок за разные </w:t>
      </w:r>
      <w:r w:rsidRPr="00EB47F2">
        <w:t xml:space="preserve"> виды деятельности ученика на уроках физики</w:t>
      </w:r>
    </w:p>
    <w:p w:rsidR="00456CE4" w:rsidRDefault="00456CE4" w:rsidP="00EB47F2">
      <w:pPr>
        <w:shd w:val="clear" w:color="auto" w:fill="FFFFFF"/>
        <w:ind w:firstLine="567"/>
        <w:textAlignment w:val="baseline"/>
        <w:rPr>
          <w:b/>
          <w:bCs/>
          <w:i/>
          <w:iCs/>
          <w:color w:val="000000"/>
          <w:bdr w:val="none" w:sz="0" w:space="0" w:color="auto" w:frame="1"/>
          <w:lang w:eastAsia="ru-RU"/>
        </w:rPr>
      </w:pPr>
    </w:p>
    <w:p w:rsidR="00EB47F2" w:rsidRDefault="00EB47F2" w:rsidP="004703F7">
      <w:pPr>
        <w:shd w:val="clear" w:color="auto" w:fill="FFFFFF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  <w:lang w:eastAsia="ru-RU"/>
        </w:rPr>
      </w:pPr>
      <w:r w:rsidRPr="00EB47F2">
        <w:rPr>
          <w:b/>
          <w:bCs/>
          <w:i/>
          <w:iCs/>
          <w:color w:val="000000"/>
          <w:bdr w:val="none" w:sz="0" w:space="0" w:color="auto" w:frame="1"/>
          <w:lang w:eastAsia="ru-RU"/>
        </w:rPr>
        <w:t>Оценка ответов учащихся</w:t>
      </w:r>
    </w:p>
    <w:p w:rsidR="00456CE4" w:rsidRPr="00EB47F2" w:rsidRDefault="00456CE4" w:rsidP="00EB47F2">
      <w:pPr>
        <w:shd w:val="clear" w:color="auto" w:fill="FFFFFF"/>
        <w:ind w:firstLine="567"/>
        <w:textAlignment w:val="baseline"/>
        <w:rPr>
          <w:b/>
          <w:bCs/>
          <w:i/>
          <w:iCs/>
          <w:color w:val="000000"/>
          <w:bdr w:val="none" w:sz="0" w:space="0" w:color="auto" w:frame="1"/>
          <w:lang w:eastAsia="ru-RU"/>
        </w:rPr>
      </w:pPr>
    </w:p>
    <w:p w:rsidR="00EB47F2" w:rsidRPr="00EB47F2" w:rsidRDefault="00EB47F2" w:rsidP="00EB47F2">
      <w:pPr>
        <w:shd w:val="clear" w:color="auto" w:fill="FFFFFF"/>
        <w:ind w:firstLine="567"/>
        <w:textAlignment w:val="baseline"/>
        <w:rPr>
          <w:color w:val="000000"/>
          <w:lang w:eastAsia="ru-RU"/>
        </w:rPr>
      </w:pPr>
      <w:r w:rsidRPr="00EB47F2">
        <w:rPr>
          <w:b/>
          <w:bCs/>
          <w:color w:val="000000"/>
          <w:bdr w:val="none" w:sz="0" w:space="0" w:color="auto" w:frame="1"/>
          <w:lang w:eastAsia="ru-RU"/>
        </w:rPr>
        <w:t>Оценка «5»</w:t>
      </w:r>
      <w:r w:rsidRPr="00EB47F2">
        <w:rPr>
          <w:b/>
          <w:bCs/>
          <w:color w:val="000000"/>
          <w:lang w:eastAsia="ru-RU"/>
        </w:rPr>
        <w:t> </w:t>
      </w:r>
      <w:r w:rsidRPr="00EB47F2">
        <w:rPr>
          <w:color w:val="000000"/>
          <w:lang w:eastAsia="ru-RU"/>
        </w:rPr>
        <w:t>ставится в том случае, если учащийся: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927"/>
        <w:contextualSpacing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заданий.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927"/>
        <w:contextualSpacing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927"/>
        <w:contextualSpacing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Технически грамотно выполняет физические опыты, чертежи, схемы и графики, сопутствующие ответу, правильно записывает формулы, пользуясь принятой системой условных обозначений.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927"/>
        <w:contextualSpacing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предметов.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927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Умеет подкрепить ответ несложными демонстрационными опытами.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927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 xml:space="preserve">Умеет делать анализ, обобщения и собственные выводы по </w:t>
      </w:r>
      <w:proofErr w:type="spellStart"/>
      <w:r w:rsidRPr="00EB47F2">
        <w:rPr>
          <w:color w:val="000000"/>
          <w:sz w:val="24"/>
          <w:szCs w:val="24"/>
          <w:lang w:eastAsia="ru-RU"/>
        </w:rPr>
        <w:t>отвечаемому</w:t>
      </w:r>
      <w:proofErr w:type="spellEnd"/>
      <w:r w:rsidRPr="00EB47F2">
        <w:rPr>
          <w:color w:val="000000"/>
          <w:sz w:val="24"/>
          <w:szCs w:val="24"/>
          <w:lang w:eastAsia="ru-RU"/>
        </w:rPr>
        <w:t xml:space="preserve"> вопросу.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927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Умеет самостоятельно и рационально работать с учебником, дополнительной литературой и справочниками.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b/>
          <w:bCs/>
          <w:color w:val="000000"/>
          <w:bdr w:val="none" w:sz="0" w:space="0" w:color="auto" w:frame="1"/>
          <w:lang w:eastAsia="ru-RU"/>
        </w:rPr>
        <w:t>Оценка «4»</w:t>
      </w:r>
      <w:r w:rsidRPr="00EB47F2">
        <w:rPr>
          <w:b/>
          <w:bCs/>
          <w:color w:val="000000"/>
          <w:lang w:eastAsia="ru-RU"/>
        </w:rPr>
        <w:t> </w:t>
      </w:r>
      <w:r w:rsidRPr="00EB47F2">
        <w:rPr>
          <w:color w:val="000000"/>
          <w:lang w:eastAsia="ru-RU"/>
        </w:rPr>
        <w:t>ставится в том случае, если ответ удовлетворяет названным выше требованиям, но учащийся: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927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Допускает одну негрубую ошибку или не более двух недочетов и может их исправит самостоятельно, или при помощи небольшой помощи учителя.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927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Не обладает достаточным навыком работы со справочной литературой (например, ученик умеет все найти, правильно ориентируется в справочниках, но работает медленно).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b/>
          <w:bCs/>
          <w:color w:val="000000"/>
          <w:bdr w:val="none" w:sz="0" w:space="0" w:color="auto" w:frame="1"/>
          <w:lang w:eastAsia="ru-RU"/>
        </w:rPr>
        <w:t>Оценка «3»</w:t>
      </w:r>
      <w:r w:rsidRPr="00EB47F2">
        <w:rPr>
          <w:b/>
          <w:bCs/>
          <w:color w:val="000000"/>
          <w:lang w:eastAsia="ru-RU"/>
        </w:rPr>
        <w:t> </w:t>
      </w:r>
      <w:r w:rsidRPr="00EB47F2">
        <w:rPr>
          <w:color w:val="000000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Обнаруживает отдельные пробелы в усвоении существенных вопросов курса физики, не препятствующие дальнейшему усвоению программного материала.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теорий и законов, или в подтверждении конкретных примеров практического применения теорий.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Отвечает неполно на вопросы учителя, или воспроизводит содержание текста учебника, но недостаточно понимает отдельные важные положения, в этом тексте.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учебника, или отвечает неполно на вопросы учителя, допуская одну - две грубые ошибки.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b/>
          <w:bCs/>
          <w:color w:val="000000"/>
          <w:bdr w:val="none" w:sz="0" w:space="0" w:color="auto" w:frame="1"/>
          <w:lang w:eastAsia="ru-RU"/>
        </w:rPr>
        <w:t>Оценка «2»</w:t>
      </w:r>
      <w:r w:rsidRPr="00EB47F2">
        <w:rPr>
          <w:b/>
          <w:bCs/>
          <w:color w:val="000000"/>
          <w:lang w:eastAsia="ru-RU"/>
        </w:rPr>
        <w:t> </w:t>
      </w:r>
      <w:r w:rsidRPr="00EB47F2">
        <w:rPr>
          <w:color w:val="000000"/>
          <w:lang w:eastAsia="ru-RU"/>
        </w:rPr>
        <w:t>ставится в том случае, если учащийся: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Имеет слабо сформированные и неполные знания и не умеет применять их к решению конкретных вопросов и задач по образцу и к проведению опытов.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lastRenderedPageBreak/>
        <w:t>При ответе (на один вопрос) допускает более двух грубых ошибок, которые не может исправить даже при помощи учителя.</w:t>
      </w:r>
    </w:p>
    <w:p w:rsidR="00EB47F2" w:rsidRDefault="00EB47F2" w:rsidP="004703F7">
      <w:pPr>
        <w:shd w:val="clear" w:color="auto" w:fill="FFFFFF"/>
        <w:ind w:firstLine="567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  <w:lang w:eastAsia="ru-RU"/>
        </w:rPr>
      </w:pPr>
      <w:r w:rsidRPr="00EB47F2">
        <w:rPr>
          <w:b/>
          <w:bCs/>
          <w:i/>
          <w:iCs/>
          <w:color w:val="000000"/>
          <w:bdr w:val="none" w:sz="0" w:space="0" w:color="auto" w:frame="1"/>
          <w:lang w:eastAsia="ru-RU"/>
        </w:rPr>
        <w:t>Оценка лабораторных работ по физике</w:t>
      </w:r>
    </w:p>
    <w:p w:rsidR="00456CE4" w:rsidRPr="00EB47F2" w:rsidRDefault="00456CE4" w:rsidP="00EB47F2">
      <w:pPr>
        <w:shd w:val="clear" w:color="auto" w:fill="FFFFFF"/>
        <w:ind w:firstLine="567"/>
        <w:textAlignment w:val="baseline"/>
        <w:rPr>
          <w:b/>
          <w:bCs/>
          <w:i/>
          <w:iCs/>
          <w:color w:val="000000"/>
          <w:bdr w:val="none" w:sz="0" w:space="0" w:color="auto" w:frame="1"/>
          <w:lang w:eastAsia="ru-RU"/>
        </w:rPr>
      </w:pP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b/>
          <w:bCs/>
          <w:color w:val="000000"/>
          <w:bdr w:val="none" w:sz="0" w:space="0" w:color="auto" w:frame="1"/>
          <w:lang w:eastAsia="ru-RU"/>
        </w:rPr>
        <w:t>Оценка «5»</w:t>
      </w:r>
      <w:r w:rsidRPr="00EB47F2">
        <w:rPr>
          <w:color w:val="000000"/>
          <w:lang w:eastAsia="ru-RU"/>
        </w:rPr>
        <w:t> ставится в том случае, если учащийся: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выполнил всю работу в полном объеме с соблюдением необходимой последовательности проведения опытов и измерений;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соблюдал </w:t>
      </w:r>
      <w:hyperlink r:id="rId8" w:tooltip="Требования безопасности" w:history="1">
        <w:r w:rsidRPr="004703F7">
          <w:rPr>
            <w:color w:val="000000"/>
            <w:sz w:val="24"/>
            <w:szCs w:val="24"/>
            <w:lang w:eastAsia="ru-RU"/>
          </w:rPr>
          <w:t>требования безопасности</w:t>
        </w:r>
      </w:hyperlink>
      <w:r w:rsidRPr="004703F7">
        <w:rPr>
          <w:color w:val="000000"/>
          <w:sz w:val="24"/>
          <w:szCs w:val="24"/>
          <w:lang w:eastAsia="ru-RU"/>
        </w:rPr>
        <w:t> </w:t>
      </w:r>
      <w:r w:rsidRPr="00EB47F2">
        <w:rPr>
          <w:color w:val="000000"/>
          <w:sz w:val="24"/>
          <w:szCs w:val="24"/>
          <w:lang w:eastAsia="ru-RU"/>
        </w:rPr>
        <w:t>труда;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в отчете правильно и аккуратно выполнил все записи, таблицы, рисунки, чертежи, графики, вычисления;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 xml:space="preserve">правильно выполнил анализ погрешностей (9 </w:t>
      </w:r>
      <w:r w:rsidRPr="004703F7">
        <w:rPr>
          <w:color w:val="000000"/>
          <w:sz w:val="24"/>
          <w:szCs w:val="24"/>
          <w:lang w:eastAsia="ru-RU"/>
        </w:rPr>
        <w:t>– </w:t>
      </w:r>
      <w:hyperlink r:id="rId9" w:tooltip="11 класс" w:history="1">
        <w:r w:rsidRPr="004703F7">
          <w:rPr>
            <w:color w:val="000000"/>
            <w:sz w:val="24"/>
            <w:szCs w:val="24"/>
            <w:lang w:eastAsia="ru-RU"/>
          </w:rPr>
          <w:t>11 классы</w:t>
        </w:r>
      </w:hyperlink>
      <w:r w:rsidRPr="00EB47F2">
        <w:rPr>
          <w:color w:val="000000"/>
          <w:sz w:val="24"/>
          <w:szCs w:val="24"/>
          <w:lang w:eastAsia="ru-RU"/>
        </w:rPr>
        <w:t>).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b/>
          <w:bCs/>
          <w:color w:val="000000"/>
          <w:bdr w:val="none" w:sz="0" w:space="0" w:color="auto" w:frame="1"/>
          <w:lang w:eastAsia="ru-RU"/>
        </w:rPr>
        <w:t>Оценка «4»</w:t>
      </w:r>
      <w:r w:rsidRPr="00EB47F2">
        <w:rPr>
          <w:color w:val="000000"/>
          <w:lang w:eastAsia="ru-RU"/>
        </w:rPr>
        <w:t> ставится в том случае, если были выполнены требования к оценке «5», но учащийся допустил недочеты или негрубые ошибки.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b/>
          <w:bCs/>
          <w:color w:val="000000"/>
          <w:bdr w:val="none" w:sz="0" w:space="0" w:color="auto" w:frame="1"/>
          <w:lang w:eastAsia="ru-RU"/>
        </w:rPr>
        <w:t>Оценка «3»</w:t>
      </w:r>
      <w:r w:rsidRPr="00EB47F2">
        <w:rPr>
          <w:color w:val="000000"/>
          <w:lang w:eastAsia="ru-RU"/>
        </w:rPr>
        <w:t> 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b/>
          <w:bCs/>
          <w:color w:val="000000"/>
          <w:bdr w:val="none" w:sz="0" w:space="0" w:color="auto" w:frame="1"/>
          <w:lang w:eastAsia="ru-RU"/>
        </w:rPr>
        <w:t>Оценка «2»</w:t>
      </w:r>
      <w:r w:rsidRPr="00EB47F2">
        <w:rPr>
          <w:color w:val="000000"/>
          <w:lang w:eastAsia="ru-RU"/>
        </w:rPr>
        <w:t> ставится, если результаты не позволяют сделать правильных выводов, если опыты, измерения, вычисления, наблюдения производились неправильно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b/>
          <w:bCs/>
          <w:i/>
          <w:iCs/>
          <w:color w:val="000000"/>
          <w:bdr w:val="none" w:sz="0" w:space="0" w:color="auto" w:frame="1"/>
          <w:lang w:eastAsia="ru-RU"/>
        </w:rPr>
        <w:t>Во всех случаях оценка снижается, если ученик не соблюдал требования безопасности труда.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b/>
          <w:bCs/>
          <w:i/>
          <w:iCs/>
          <w:color w:val="000000"/>
          <w:bdr w:val="none" w:sz="0" w:space="0" w:color="auto" w:frame="1"/>
          <w:lang w:eastAsia="ru-RU"/>
        </w:rPr>
        <w:t>В тех случаях, когда учащийся показал оригинальный подход к выполнению работы, но в отчете содержатся недостатки, оценка за выполнение работы по усмотрению учителя может быть повышена по сравнению с указанными нормами</w:t>
      </w:r>
      <w:r w:rsidRPr="00EB47F2">
        <w:rPr>
          <w:b/>
          <w:bCs/>
          <w:color w:val="000000"/>
          <w:bdr w:val="none" w:sz="0" w:space="0" w:color="auto" w:frame="1"/>
          <w:lang w:eastAsia="ru-RU"/>
        </w:rPr>
        <w:t>.</w:t>
      </w:r>
    </w:p>
    <w:p w:rsidR="00456CE4" w:rsidRDefault="00456CE4" w:rsidP="00EB47F2">
      <w:pPr>
        <w:shd w:val="clear" w:color="auto" w:fill="FFFFFF"/>
        <w:ind w:firstLine="567"/>
        <w:textAlignment w:val="baseline"/>
        <w:rPr>
          <w:b/>
          <w:bCs/>
          <w:i/>
          <w:color w:val="000000"/>
          <w:bdr w:val="none" w:sz="0" w:space="0" w:color="auto" w:frame="1"/>
          <w:lang w:eastAsia="ru-RU"/>
        </w:rPr>
      </w:pPr>
    </w:p>
    <w:p w:rsidR="00EB47F2" w:rsidRDefault="00EB47F2" w:rsidP="004703F7">
      <w:pPr>
        <w:shd w:val="clear" w:color="auto" w:fill="FFFFFF"/>
        <w:ind w:firstLine="567"/>
        <w:jc w:val="center"/>
        <w:textAlignment w:val="baseline"/>
        <w:rPr>
          <w:b/>
          <w:bCs/>
          <w:i/>
          <w:color w:val="000000"/>
          <w:bdr w:val="none" w:sz="0" w:space="0" w:color="auto" w:frame="1"/>
          <w:lang w:eastAsia="ru-RU"/>
        </w:rPr>
      </w:pPr>
      <w:r w:rsidRPr="00EB47F2">
        <w:rPr>
          <w:b/>
          <w:bCs/>
          <w:i/>
          <w:color w:val="000000"/>
          <w:bdr w:val="none" w:sz="0" w:space="0" w:color="auto" w:frame="1"/>
          <w:lang w:eastAsia="ru-RU"/>
        </w:rPr>
        <w:t>Оценка письменных контрольных работ.</w:t>
      </w:r>
    </w:p>
    <w:p w:rsidR="00456CE4" w:rsidRPr="00EB47F2" w:rsidRDefault="00456CE4" w:rsidP="00EB47F2">
      <w:pPr>
        <w:shd w:val="clear" w:color="auto" w:fill="FFFFFF"/>
        <w:ind w:firstLine="567"/>
        <w:textAlignment w:val="baseline"/>
        <w:rPr>
          <w:i/>
          <w:color w:val="000000"/>
          <w:lang w:eastAsia="ru-RU"/>
        </w:rPr>
      </w:pP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b/>
          <w:bCs/>
          <w:color w:val="000000"/>
          <w:bdr w:val="none" w:sz="0" w:space="0" w:color="auto" w:frame="1"/>
          <w:lang w:eastAsia="ru-RU"/>
        </w:rPr>
        <w:t>Оценка 5</w:t>
      </w:r>
      <w:r w:rsidRPr="00EB47F2">
        <w:rPr>
          <w:color w:val="000000"/>
          <w:lang w:eastAsia="ru-RU"/>
        </w:rPr>
        <w:t> ставится за работу, выполненную полностью без ошибок и недочетов.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b/>
          <w:bCs/>
          <w:color w:val="000000"/>
          <w:bdr w:val="none" w:sz="0" w:space="0" w:color="auto" w:frame="1"/>
          <w:lang w:eastAsia="ru-RU"/>
        </w:rPr>
        <w:t>Оценка 4</w:t>
      </w:r>
      <w:r w:rsidRPr="00EB47F2">
        <w:rPr>
          <w:color w:val="000000"/>
          <w:lang w:eastAsia="ru-RU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b/>
          <w:bCs/>
          <w:color w:val="000000"/>
          <w:bdr w:val="none" w:sz="0" w:space="0" w:color="auto" w:frame="1"/>
          <w:lang w:eastAsia="ru-RU"/>
        </w:rPr>
        <w:t>Оценка 3</w:t>
      </w:r>
      <w:r w:rsidRPr="00EB47F2">
        <w:rPr>
          <w:color w:val="000000"/>
          <w:lang w:eastAsia="ru-RU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b/>
          <w:bCs/>
          <w:color w:val="000000"/>
          <w:bdr w:val="none" w:sz="0" w:space="0" w:color="auto" w:frame="1"/>
          <w:lang w:eastAsia="ru-RU"/>
        </w:rPr>
        <w:t>Оценка 2</w:t>
      </w:r>
      <w:r w:rsidRPr="00EB47F2">
        <w:rPr>
          <w:color w:val="000000"/>
          <w:lang w:eastAsia="ru-RU"/>
        </w:rPr>
        <w:t> ставится, если число ошибок и недочетов превысило норму для оценки 3 или правильно выполнено менее 2/3 всей работы.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Для оценки контрольных и проверочных работ по решению задач удобно пользоваться обобщенной инструкцией по проверке письменных работ, которая приведена ниже.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i/>
          <w:color w:val="000000"/>
          <w:lang w:eastAsia="ru-RU"/>
        </w:rPr>
      </w:pPr>
      <w:r w:rsidRPr="00EB47F2">
        <w:rPr>
          <w:b/>
          <w:bCs/>
          <w:i/>
          <w:color w:val="000000"/>
          <w:bdr w:val="none" w:sz="0" w:space="0" w:color="auto" w:frame="1"/>
          <w:lang w:eastAsia="ru-RU"/>
        </w:rPr>
        <w:t>Инструкция по проверке задания по решению задач.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Решение каждой задачи оценивается в баллах (см. таблицу), причем за определенные погрешности количество баллов снижается.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34"/>
        <w:gridCol w:w="784"/>
        <w:gridCol w:w="1666"/>
      </w:tblGrid>
      <w:tr w:rsidR="00EB47F2" w:rsidRPr="00EB47F2" w:rsidTr="004703F7">
        <w:tc>
          <w:tcPr>
            <w:tcW w:w="8553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7F2" w:rsidRPr="00EB47F2" w:rsidRDefault="00EB47F2" w:rsidP="00066D64">
            <w:pPr>
              <w:ind w:left="30" w:right="30" w:firstLine="567"/>
              <w:jc w:val="center"/>
              <w:textAlignment w:val="baseline"/>
              <w:rPr>
                <w:color w:val="000000"/>
                <w:lang w:eastAsia="ru-RU"/>
              </w:rPr>
            </w:pPr>
            <w:r w:rsidRPr="00EB47F2"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>Качество решения</w:t>
            </w:r>
          </w:p>
        </w:tc>
        <w:tc>
          <w:tcPr>
            <w:tcW w:w="11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7F2" w:rsidRPr="00EB47F2" w:rsidRDefault="00EB47F2" w:rsidP="00066D64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EB47F2"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>Начисляемые баллы</w:t>
            </w:r>
          </w:p>
        </w:tc>
      </w:tr>
      <w:tr w:rsidR="00EB47F2" w:rsidRPr="00EB47F2" w:rsidTr="004703F7">
        <w:tc>
          <w:tcPr>
            <w:tcW w:w="9684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7F2" w:rsidRPr="00EB47F2" w:rsidRDefault="00EB47F2" w:rsidP="00066D64">
            <w:pPr>
              <w:spacing w:before="30" w:after="30"/>
              <w:ind w:left="30" w:right="30" w:firstLine="567"/>
              <w:jc w:val="center"/>
              <w:rPr>
                <w:color w:val="000000"/>
                <w:lang w:eastAsia="ru-RU"/>
              </w:rPr>
            </w:pPr>
            <w:r w:rsidRPr="00EB47F2">
              <w:rPr>
                <w:color w:val="000000"/>
                <w:lang w:eastAsia="ru-RU"/>
              </w:rPr>
              <w:t>Правильное решение задачи:</w:t>
            </w:r>
          </w:p>
        </w:tc>
      </w:tr>
      <w:tr w:rsidR="00EB47F2" w:rsidRPr="00EB47F2" w:rsidTr="004703F7">
        <w:tc>
          <w:tcPr>
            <w:tcW w:w="77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7F2" w:rsidRPr="00EB47F2" w:rsidRDefault="00EB47F2" w:rsidP="00066D64">
            <w:pPr>
              <w:spacing w:after="1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EB47F2">
              <w:rPr>
                <w:color w:val="000000"/>
                <w:lang w:eastAsia="ru-RU"/>
              </w:rPr>
              <w:t>получен верный ответ в общем виде и правильный численный ответ с указанием его размерности, при наличии исходных уравнений в «общем» виде – в «буквенных» обозначениях;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7F2" w:rsidRPr="00EB47F2" w:rsidRDefault="00EB47F2" w:rsidP="00066D64">
            <w:pPr>
              <w:spacing w:after="150"/>
              <w:ind w:left="30" w:right="30" w:firstLine="567"/>
              <w:textAlignment w:val="baseline"/>
              <w:rPr>
                <w:color w:val="000000"/>
                <w:lang w:eastAsia="ru-RU"/>
              </w:rPr>
            </w:pPr>
            <w:r w:rsidRPr="00EB47F2">
              <w:rPr>
                <w:color w:val="000000"/>
                <w:lang w:eastAsia="ru-RU"/>
              </w:rPr>
              <w:t>10</w:t>
            </w:r>
          </w:p>
        </w:tc>
      </w:tr>
      <w:tr w:rsidR="00EB47F2" w:rsidRPr="00EB47F2" w:rsidTr="004703F7">
        <w:tc>
          <w:tcPr>
            <w:tcW w:w="77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7F2" w:rsidRPr="00EB47F2" w:rsidRDefault="00EB47F2" w:rsidP="00066D64">
            <w:pPr>
              <w:spacing w:after="1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EB47F2">
              <w:rPr>
                <w:color w:val="000000"/>
                <w:lang w:eastAsia="ru-RU"/>
              </w:rPr>
              <w:t xml:space="preserve">отсутствует численный ответ, или арифметическая ошибка при его </w:t>
            </w:r>
            <w:r w:rsidRPr="00EB47F2">
              <w:rPr>
                <w:color w:val="000000"/>
                <w:lang w:eastAsia="ru-RU"/>
              </w:rPr>
              <w:lastRenderedPageBreak/>
              <w:t>получении, или неверная запись размерности полученной величины;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7F2" w:rsidRPr="00EB47F2" w:rsidRDefault="00EB47F2" w:rsidP="00066D64">
            <w:pPr>
              <w:spacing w:after="150"/>
              <w:ind w:left="30" w:right="30" w:firstLine="567"/>
              <w:textAlignment w:val="baseline"/>
              <w:rPr>
                <w:color w:val="000000"/>
                <w:lang w:eastAsia="ru-RU"/>
              </w:rPr>
            </w:pPr>
            <w:r w:rsidRPr="00EB47F2">
              <w:rPr>
                <w:color w:val="000000"/>
                <w:lang w:eastAsia="ru-RU"/>
              </w:rPr>
              <w:lastRenderedPageBreak/>
              <w:t>8</w:t>
            </w:r>
          </w:p>
        </w:tc>
      </w:tr>
      <w:tr w:rsidR="00EB47F2" w:rsidRPr="00EB47F2" w:rsidTr="004703F7">
        <w:tc>
          <w:tcPr>
            <w:tcW w:w="77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7F2" w:rsidRPr="00EB47F2" w:rsidRDefault="00EB47F2" w:rsidP="00066D64">
            <w:pPr>
              <w:spacing w:after="1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EB47F2">
              <w:rPr>
                <w:color w:val="000000"/>
                <w:lang w:eastAsia="ru-RU"/>
              </w:rPr>
              <w:lastRenderedPageBreak/>
              <w:t>задача решена по действиям, без получения общей формулы вычисляемой величины.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7F2" w:rsidRPr="00EB47F2" w:rsidRDefault="00EB47F2" w:rsidP="00066D64">
            <w:pPr>
              <w:spacing w:after="150"/>
              <w:ind w:left="30" w:right="30" w:firstLine="567"/>
              <w:textAlignment w:val="baseline"/>
              <w:rPr>
                <w:color w:val="000000"/>
                <w:lang w:eastAsia="ru-RU"/>
              </w:rPr>
            </w:pPr>
            <w:r w:rsidRPr="00EB47F2">
              <w:rPr>
                <w:color w:val="000000"/>
                <w:lang w:eastAsia="ru-RU"/>
              </w:rPr>
              <w:t>5-7</w:t>
            </w:r>
          </w:p>
        </w:tc>
      </w:tr>
      <w:tr w:rsidR="00EB47F2" w:rsidRPr="00EB47F2" w:rsidTr="004703F7">
        <w:tc>
          <w:tcPr>
            <w:tcW w:w="77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7F2" w:rsidRPr="00EB47F2" w:rsidRDefault="00EB47F2" w:rsidP="00066D64">
            <w:pPr>
              <w:spacing w:after="1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EB47F2">
              <w:rPr>
                <w:color w:val="000000"/>
                <w:lang w:eastAsia="ru-RU"/>
              </w:rPr>
              <w:t>Записаны ВСЕ необходимые уравнения в общем виде и из них можно получить правильный ответ (ученик не успел решить задачу до конца или не справился с математическими трудностями)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7F2" w:rsidRPr="00EB47F2" w:rsidRDefault="00EB47F2" w:rsidP="00066D64">
            <w:pPr>
              <w:spacing w:after="150"/>
              <w:ind w:left="30" w:right="30" w:firstLine="567"/>
              <w:textAlignment w:val="baseline"/>
              <w:rPr>
                <w:color w:val="000000"/>
                <w:lang w:eastAsia="ru-RU"/>
              </w:rPr>
            </w:pPr>
            <w:r w:rsidRPr="00EB47F2">
              <w:rPr>
                <w:color w:val="000000"/>
                <w:lang w:eastAsia="ru-RU"/>
              </w:rPr>
              <w:t>до 5</w:t>
            </w:r>
          </w:p>
        </w:tc>
      </w:tr>
      <w:tr w:rsidR="00EB47F2" w:rsidRPr="00EB47F2" w:rsidTr="004703F7">
        <w:tc>
          <w:tcPr>
            <w:tcW w:w="77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7F2" w:rsidRPr="00EB47F2" w:rsidRDefault="00EB47F2" w:rsidP="00066D64">
            <w:pPr>
              <w:spacing w:after="150"/>
              <w:ind w:left="30" w:right="30"/>
              <w:textAlignment w:val="baseline"/>
              <w:rPr>
                <w:color w:val="000000"/>
                <w:lang w:eastAsia="ru-RU"/>
              </w:rPr>
            </w:pPr>
            <w:r w:rsidRPr="00EB47F2">
              <w:rPr>
                <w:color w:val="000000"/>
                <w:lang w:eastAsia="ru-RU"/>
              </w:rPr>
              <w:t>Записаны отдельные уравнения в общем виде, необходимые для решения задачи.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7F2" w:rsidRPr="00EB47F2" w:rsidRDefault="00EB47F2" w:rsidP="00066D64">
            <w:pPr>
              <w:spacing w:after="150"/>
              <w:ind w:left="30" w:right="30" w:firstLine="567"/>
              <w:textAlignment w:val="baseline"/>
              <w:rPr>
                <w:color w:val="000000"/>
                <w:lang w:eastAsia="ru-RU"/>
              </w:rPr>
            </w:pPr>
            <w:r w:rsidRPr="00EB47F2">
              <w:rPr>
                <w:color w:val="000000"/>
                <w:lang w:eastAsia="ru-RU"/>
              </w:rPr>
              <w:t>до 3</w:t>
            </w:r>
          </w:p>
        </w:tc>
      </w:tr>
      <w:tr w:rsidR="00EB47F2" w:rsidRPr="00EB47F2" w:rsidTr="004703F7">
        <w:tc>
          <w:tcPr>
            <w:tcW w:w="77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7F2" w:rsidRPr="00EB47F2" w:rsidRDefault="00EB47F2" w:rsidP="00066D64">
            <w:pPr>
              <w:spacing w:after="150"/>
              <w:ind w:right="30"/>
              <w:textAlignment w:val="baseline"/>
              <w:rPr>
                <w:color w:val="000000"/>
                <w:lang w:eastAsia="ru-RU"/>
              </w:rPr>
            </w:pPr>
            <w:r w:rsidRPr="00EB47F2">
              <w:rPr>
                <w:color w:val="000000"/>
                <w:lang w:eastAsia="ru-RU"/>
              </w:rPr>
              <w:t>Грубые ошибки в исходных уравнениях.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7F2" w:rsidRPr="00EB47F2" w:rsidRDefault="00EB47F2" w:rsidP="00066D64">
            <w:pPr>
              <w:spacing w:after="150"/>
              <w:ind w:left="30" w:right="30" w:firstLine="567"/>
              <w:textAlignment w:val="baseline"/>
              <w:rPr>
                <w:color w:val="000000"/>
                <w:lang w:eastAsia="ru-RU"/>
              </w:rPr>
            </w:pPr>
            <w:r w:rsidRPr="00EB47F2">
              <w:rPr>
                <w:color w:val="000000"/>
                <w:lang w:eastAsia="ru-RU"/>
              </w:rPr>
              <w:t>0</w:t>
            </w:r>
          </w:p>
        </w:tc>
      </w:tr>
    </w:tbl>
    <w:p w:rsidR="00EB47F2" w:rsidRPr="00EB47F2" w:rsidRDefault="00EB47F2" w:rsidP="00EB47F2">
      <w:pPr>
        <w:shd w:val="clear" w:color="auto" w:fill="FFFFFF"/>
        <w:ind w:firstLine="567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EB47F2" w:rsidRPr="00EB47F2" w:rsidRDefault="00EB47F2" w:rsidP="004703F7">
      <w:pPr>
        <w:shd w:val="clear" w:color="auto" w:fill="FFFFFF"/>
        <w:ind w:firstLine="567"/>
        <w:jc w:val="center"/>
        <w:textAlignment w:val="baseline"/>
        <w:rPr>
          <w:b/>
          <w:bCs/>
          <w:i/>
          <w:color w:val="000000"/>
          <w:bdr w:val="none" w:sz="0" w:space="0" w:color="auto" w:frame="1"/>
          <w:lang w:eastAsia="ru-RU"/>
        </w:rPr>
      </w:pPr>
      <w:r w:rsidRPr="00EB47F2">
        <w:rPr>
          <w:b/>
          <w:bCs/>
          <w:i/>
          <w:color w:val="000000"/>
          <w:bdr w:val="none" w:sz="0" w:space="0" w:color="auto" w:frame="1"/>
          <w:lang w:eastAsia="ru-RU"/>
        </w:rPr>
        <w:t>Оценка практических работ</w:t>
      </w:r>
    </w:p>
    <w:p w:rsidR="00EB47F2" w:rsidRPr="00EB47F2" w:rsidRDefault="00EB47F2" w:rsidP="00EB47F2">
      <w:pPr>
        <w:shd w:val="clear" w:color="auto" w:fill="FFFFFF"/>
        <w:ind w:firstLine="567"/>
        <w:textAlignment w:val="baseline"/>
        <w:rPr>
          <w:color w:val="000000"/>
          <w:lang w:eastAsia="ru-RU"/>
        </w:rPr>
      </w:pPr>
      <w:r w:rsidRPr="00EB47F2">
        <w:rPr>
          <w:b/>
          <w:bCs/>
          <w:color w:val="000000"/>
          <w:bdr w:val="none" w:sz="0" w:space="0" w:color="auto" w:frame="1"/>
          <w:lang w:eastAsia="ru-RU"/>
        </w:rPr>
        <w:t>Оценка 5</w:t>
      </w:r>
      <w:r w:rsidRPr="00EB47F2">
        <w:rPr>
          <w:color w:val="000000"/>
          <w:lang w:eastAsia="ru-RU"/>
        </w:rPr>
        <w:t xml:space="preserve"> ставится, 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 xml:space="preserve">если учащийся </w:t>
      </w:r>
      <w:r w:rsidR="00456CE4">
        <w:rPr>
          <w:color w:val="000000"/>
          <w:sz w:val="24"/>
          <w:szCs w:val="24"/>
          <w:lang w:eastAsia="ru-RU"/>
        </w:rPr>
        <w:t xml:space="preserve">самостоятельно </w:t>
      </w:r>
      <w:r w:rsidRPr="00EB47F2">
        <w:rPr>
          <w:color w:val="000000"/>
          <w:sz w:val="24"/>
          <w:szCs w:val="24"/>
          <w:lang w:eastAsia="ru-RU"/>
        </w:rPr>
        <w:t>выполняет работу в полном объеме с соблюдением необходимой последовательности проведения опытов и измерений;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самостоятельно и рационально монтирует необходимое оборудование;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все опыты проводит в условиях и режимах, обеспечивающих получение правильных результатов и выводов;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 xml:space="preserve">соблюдает требования правил техники безопасности; 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правильно и аккуратно выполняет все записи, таблицы, рисунки, чертежи, графики, вычисления;</w:t>
      </w:r>
    </w:p>
    <w:p w:rsidR="00EB47F2" w:rsidRPr="00EB47F2" w:rsidRDefault="00EB47F2" w:rsidP="004703F7">
      <w:pPr>
        <w:pStyle w:val="ad"/>
        <w:shd w:val="clear" w:color="auto" w:fill="FFFFFF"/>
        <w:suppressAutoHyphens w:val="0"/>
        <w:spacing w:after="150"/>
        <w:ind w:left="0" w:firstLine="85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B47F2">
        <w:rPr>
          <w:color w:val="000000"/>
          <w:sz w:val="24"/>
          <w:szCs w:val="24"/>
          <w:lang w:eastAsia="ru-RU"/>
        </w:rPr>
        <w:t>правильно выполняет анализ погрешностей.</w:t>
      </w:r>
    </w:p>
    <w:p w:rsidR="00EB47F2" w:rsidRPr="00EB47F2" w:rsidRDefault="00EB47F2" w:rsidP="00EB47F2">
      <w:pPr>
        <w:shd w:val="clear" w:color="auto" w:fill="FFFFFF"/>
        <w:ind w:firstLine="567"/>
        <w:textAlignment w:val="baseline"/>
        <w:rPr>
          <w:color w:val="000000"/>
          <w:lang w:eastAsia="ru-RU"/>
        </w:rPr>
      </w:pPr>
      <w:r w:rsidRPr="00EB47F2">
        <w:rPr>
          <w:b/>
          <w:bCs/>
          <w:color w:val="000000"/>
          <w:bdr w:val="none" w:sz="0" w:space="0" w:color="auto" w:frame="1"/>
          <w:lang w:eastAsia="ru-RU"/>
        </w:rPr>
        <w:t>Оценка 4</w:t>
      </w:r>
      <w:r w:rsidRPr="00EB47F2">
        <w:rPr>
          <w:color w:val="000000"/>
          <w:lang w:eastAsia="ru-RU"/>
        </w:rPr>
        <w:t xml:space="preserve"> ставится, 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если выполнены требования к оценке 5, но было допущено два-три недочета, не более одной негрубой ошибки и одного недочета.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b/>
          <w:bCs/>
          <w:color w:val="000000"/>
          <w:bdr w:val="none" w:sz="0" w:space="0" w:color="auto" w:frame="1"/>
          <w:lang w:eastAsia="ru-RU"/>
        </w:rPr>
        <w:t>Оценка 3</w:t>
      </w:r>
      <w:r w:rsidRPr="00EB47F2">
        <w:rPr>
          <w:color w:val="000000"/>
          <w:lang w:eastAsia="ru-RU"/>
        </w:rPr>
        <w:t> ставится,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 xml:space="preserve"> если работа выполнена не полностью, но объем выполненной её части позволяет получить правильный результат и вывод; 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или если в ходе проведения опыта и измерения были допущены ошибки.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b/>
          <w:bCs/>
          <w:color w:val="000000"/>
          <w:bdr w:val="none" w:sz="0" w:space="0" w:color="auto" w:frame="1"/>
          <w:lang w:eastAsia="ru-RU"/>
        </w:rPr>
        <w:t>Оценка 2</w:t>
      </w:r>
      <w:r w:rsidRPr="00EB47F2">
        <w:rPr>
          <w:color w:val="000000"/>
          <w:lang w:eastAsia="ru-RU"/>
        </w:rPr>
        <w:t xml:space="preserve"> ставится, </w:t>
      </w:r>
    </w:p>
    <w:p w:rsidR="00EB47F2" w:rsidRPr="00EB47F2" w:rsidRDefault="00EB47F2" w:rsidP="004703F7">
      <w:pPr>
        <w:shd w:val="clear" w:color="auto" w:fill="FFFFFF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EB47F2" w:rsidRPr="00EB47F2" w:rsidRDefault="00EB47F2" w:rsidP="004703F7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EB47F2" w:rsidRPr="00EB47F2" w:rsidRDefault="00EB47F2" w:rsidP="004703F7">
      <w:pPr>
        <w:shd w:val="clear" w:color="auto" w:fill="FFFFFF"/>
        <w:ind w:firstLine="567"/>
        <w:jc w:val="center"/>
        <w:textAlignment w:val="baseline"/>
        <w:rPr>
          <w:i/>
          <w:color w:val="000000"/>
          <w:lang w:eastAsia="ru-RU"/>
        </w:rPr>
      </w:pPr>
      <w:r w:rsidRPr="00EB47F2">
        <w:rPr>
          <w:b/>
          <w:bCs/>
          <w:i/>
          <w:color w:val="000000"/>
          <w:bdr w:val="none" w:sz="0" w:space="0" w:color="auto" w:frame="1"/>
          <w:lang w:eastAsia="ru-RU"/>
        </w:rPr>
        <w:t>Перечень ошибок</w:t>
      </w:r>
    </w:p>
    <w:p w:rsidR="00EB47F2" w:rsidRPr="00EB47F2" w:rsidRDefault="00EB47F2" w:rsidP="00EB47F2">
      <w:pPr>
        <w:shd w:val="clear" w:color="auto" w:fill="FFFFFF"/>
        <w:spacing w:after="150"/>
        <w:ind w:firstLine="567"/>
        <w:textAlignment w:val="baseline"/>
        <w:rPr>
          <w:b/>
          <w:color w:val="000000"/>
          <w:lang w:eastAsia="ru-RU"/>
        </w:rPr>
      </w:pPr>
      <w:r w:rsidRPr="00EB47F2">
        <w:rPr>
          <w:b/>
          <w:color w:val="000000"/>
          <w:lang w:eastAsia="ru-RU"/>
        </w:rPr>
        <w:t>Грубые ошибки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1.  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измерения.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2.  Неумение выделить в ответе главное.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3.  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решенным в классе, ошибки, показывающие неправильное понимание условия задачи или неправильное истолкование решения.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4.  Неумение читать и строить графики и принципиальные схемы.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5.  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lastRenderedPageBreak/>
        <w:t>6.  Небрежное отношение к лабораторному оборудованию и измерительным приборам.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7.  Неумение определить показание измерительного прибора.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8.  Нарушение требований правил безопасного труда при выполнении эксперимента.</w:t>
      </w:r>
    </w:p>
    <w:p w:rsidR="00456CE4" w:rsidRDefault="00456CE4" w:rsidP="00EB47F2">
      <w:pPr>
        <w:shd w:val="clear" w:color="auto" w:fill="FFFFFF"/>
        <w:spacing w:after="150"/>
        <w:ind w:firstLine="567"/>
        <w:textAlignment w:val="baseline"/>
        <w:rPr>
          <w:b/>
          <w:color w:val="000000"/>
          <w:lang w:eastAsia="ru-RU"/>
        </w:rPr>
      </w:pPr>
    </w:p>
    <w:p w:rsidR="00EB47F2" w:rsidRPr="00EB47F2" w:rsidRDefault="00EB47F2" w:rsidP="00EB47F2">
      <w:pPr>
        <w:shd w:val="clear" w:color="auto" w:fill="FFFFFF"/>
        <w:spacing w:after="150"/>
        <w:ind w:firstLine="567"/>
        <w:textAlignment w:val="baseline"/>
        <w:rPr>
          <w:b/>
          <w:color w:val="000000"/>
          <w:lang w:eastAsia="ru-RU"/>
        </w:rPr>
      </w:pPr>
      <w:r w:rsidRPr="00EB47F2">
        <w:rPr>
          <w:b/>
          <w:color w:val="000000"/>
          <w:lang w:eastAsia="ru-RU"/>
        </w:rPr>
        <w:t>Негрубые ошибки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1.  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измерений.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2.  Ошибки в условных обозначениях на принципиальных схемах, неточности чертежей, графиков, схем.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3.  Пропуск или неточное написание наименований единиц физических величин.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4.  Нерациональный выбор хода решения.</w:t>
      </w:r>
    </w:p>
    <w:p w:rsidR="00EB47F2" w:rsidRPr="00EB47F2" w:rsidRDefault="00EB47F2" w:rsidP="00EB47F2">
      <w:pPr>
        <w:shd w:val="clear" w:color="auto" w:fill="FFFFFF"/>
        <w:spacing w:after="150"/>
        <w:ind w:firstLine="567"/>
        <w:textAlignment w:val="baseline"/>
        <w:rPr>
          <w:b/>
          <w:color w:val="000000"/>
          <w:lang w:eastAsia="ru-RU"/>
        </w:rPr>
      </w:pPr>
      <w:r w:rsidRPr="00EB47F2">
        <w:rPr>
          <w:b/>
          <w:color w:val="000000"/>
          <w:lang w:eastAsia="ru-RU"/>
        </w:rPr>
        <w:t>Недочеты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1.  Нерациональные записи при вычислениях, нерациональные приемы вычислении, преобразований и решений задач.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2.  Арифметические ошибки в вычислениях, если эти ошибки грубо не искажают реальность полученного результата.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3.  Отдельные погрешности в формулировке вопроса или ответа.</w:t>
      </w:r>
    </w:p>
    <w:p w:rsidR="00EB47F2" w:rsidRPr="00EB47F2" w:rsidRDefault="00EB47F2" w:rsidP="004703F7">
      <w:pPr>
        <w:shd w:val="clear" w:color="auto" w:fill="FFFFFF"/>
        <w:spacing w:after="150"/>
        <w:ind w:firstLine="567"/>
        <w:jc w:val="both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4.  Небрежное выполнение записей, чертежей, схем, графиков.</w:t>
      </w:r>
    </w:p>
    <w:p w:rsidR="00EB47F2" w:rsidRPr="00EB47F2" w:rsidRDefault="00EB47F2" w:rsidP="00EB47F2">
      <w:pPr>
        <w:shd w:val="clear" w:color="auto" w:fill="FFFFFF"/>
        <w:spacing w:after="150"/>
        <w:ind w:firstLine="567"/>
        <w:textAlignment w:val="baseline"/>
        <w:rPr>
          <w:color w:val="000000"/>
          <w:lang w:eastAsia="ru-RU"/>
        </w:rPr>
      </w:pPr>
      <w:r w:rsidRPr="00EB47F2">
        <w:rPr>
          <w:color w:val="000000"/>
          <w:lang w:eastAsia="ru-RU"/>
        </w:rPr>
        <w:t>5.  Орфографические и пунктуационные ошибки.</w:t>
      </w:r>
    </w:p>
    <w:p w:rsidR="004703F7" w:rsidRDefault="004703F7">
      <w:pPr>
        <w:spacing w:before="240"/>
        <w:ind w:left="357" w:firstLine="357"/>
        <w:jc w:val="center"/>
        <w:rPr>
          <w:b/>
        </w:rPr>
      </w:pPr>
    </w:p>
    <w:p w:rsidR="0031298D" w:rsidRDefault="0031298D">
      <w:pPr>
        <w:spacing w:before="240"/>
        <w:ind w:left="357" w:firstLine="357"/>
        <w:jc w:val="center"/>
        <w:rPr>
          <w:b/>
        </w:rPr>
      </w:pPr>
      <w:r>
        <w:rPr>
          <w:b/>
        </w:rPr>
        <w:t xml:space="preserve">Основное содержание программы для 11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1A3604" w:rsidRDefault="0031298D">
      <w:pPr>
        <w:widowControl w:val="0"/>
        <w:autoSpaceDE w:val="0"/>
      </w:pPr>
      <w:r>
        <w:tab/>
      </w:r>
    </w:p>
    <w:p w:rsidR="001A3604" w:rsidRDefault="001A3604">
      <w:pPr>
        <w:widowControl w:val="0"/>
        <w:autoSpaceDE w:val="0"/>
      </w:pPr>
      <w:r>
        <w:t xml:space="preserve">                                  </w:t>
      </w:r>
    </w:p>
    <w:p w:rsidR="0031298D" w:rsidRDefault="001A3604">
      <w:pPr>
        <w:widowControl w:val="0"/>
        <w:autoSpaceDE w:val="0"/>
        <w:rPr>
          <w:b/>
        </w:rPr>
      </w:pPr>
      <w:r>
        <w:t xml:space="preserve">              </w:t>
      </w:r>
      <w:r w:rsidR="0031298D">
        <w:rPr>
          <w:b/>
        </w:rPr>
        <w:t>Электродинамика (продолжение)</w:t>
      </w:r>
    </w:p>
    <w:p w:rsidR="0031298D" w:rsidRDefault="0031298D" w:rsidP="004703F7">
      <w:pPr>
        <w:widowControl w:val="0"/>
        <w:autoSpaceDE w:val="0"/>
        <w:spacing w:before="120" w:after="120"/>
        <w:jc w:val="both"/>
      </w:pPr>
      <w:r>
        <w:t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</w:t>
      </w:r>
    </w:p>
    <w:p w:rsidR="0031298D" w:rsidRDefault="0031298D">
      <w:pPr>
        <w:spacing w:before="120" w:after="120"/>
        <w:ind w:firstLine="1276"/>
        <w:rPr>
          <w:b/>
          <w:i/>
        </w:rPr>
      </w:pPr>
      <w:r>
        <w:rPr>
          <w:b/>
          <w:i/>
        </w:rPr>
        <w:t>Демонстрации:</w:t>
      </w:r>
    </w:p>
    <w:p w:rsidR="0031298D" w:rsidRDefault="0031298D">
      <w:pPr>
        <w:ind w:firstLine="1276"/>
      </w:pPr>
      <w:r>
        <w:t>Магнитное взаимодействие токов.</w:t>
      </w:r>
    </w:p>
    <w:p w:rsidR="0031298D" w:rsidRDefault="0031298D" w:rsidP="001A3604">
      <w:pPr>
        <w:ind w:firstLine="1276"/>
      </w:pPr>
      <w:r>
        <w:t>Отклонение элек</w:t>
      </w:r>
      <w:r w:rsidR="001A3604">
        <w:t>тронного пучка магнитным полем.</w:t>
      </w:r>
    </w:p>
    <w:p w:rsidR="0031298D" w:rsidRDefault="0031298D">
      <w:pPr>
        <w:ind w:left="568" w:firstLine="708"/>
      </w:pPr>
      <w:r>
        <w:t>Зависимость ЭДС индукции от скорости изменения магнитного потока.</w:t>
      </w:r>
    </w:p>
    <w:p w:rsidR="0031298D" w:rsidRPr="001A3604" w:rsidRDefault="001A3604" w:rsidP="001A3604">
      <w:pPr>
        <w:spacing w:before="120" w:after="120"/>
        <w:ind w:firstLine="1276"/>
        <w:rPr>
          <w:b/>
          <w:i/>
        </w:rPr>
      </w:pPr>
      <w:r>
        <w:rPr>
          <w:b/>
          <w:i/>
        </w:rPr>
        <w:t>Лабораторные работы:</w:t>
      </w:r>
    </w:p>
    <w:p w:rsidR="0031298D" w:rsidRDefault="0031298D" w:rsidP="001A3604">
      <w:pPr>
        <w:widowControl w:val="0"/>
        <w:numPr>
          <w:ilvl w:val="0"/>
          <w:numId w:val="21"/>
        </w:numPr>
        <w:autoSpaceDE w:val="0"/>
        <w:spacing w:after="120"/>
      </w:pPr>
      <w:r>
        <w:t>Изучение явления электромагнитной индукции</w:t>
      </w:r>
    </w:p>
    <w:p w:rsidR="001A3604" w:rsidRDefault="0031298D">
      <w:pPr>
        <w:widowControl w:val="0"/>
        <w:autoSpaceDE w:val="0"/>
      </w:pPr>
      <w:r>
        <w:tab/>
        <w:t xml:space="preserve"> </w:t>
      </w:r>
    </w:p>
    <w:p w:rsidR="0031298D" w:rsidRDefault="001A3604">
      <w:pPr>
        <w:widowControl w:val="0"/>
        <w:autoSpaceDE w:val="0"/>
        <w:rPr>
          <w:b/>
        </w:rPr>
      </w:pPr>
      <w:r>
        <w:t xml:space="preserve">            </w:t>
      </w:r>
      <w:r w:rsidR="00981A3B">
        <w:rPr>
          <w:b/>
        </w:rPr>
        <w:t>Механические и э</w:t>
      </w:r>
      <w:r w:rsidR="0031298D">
        <w:rPr>
          <w:b/>
        </w:rPr>
        <w:t>лектромагнитные колебания и волны</w:t>
      </w:r>
      <w:r>
        <w:rPr>
          <w:b/>
        </w:rPr>
        <w:t>.</w:t>
      </w:r>
    </w:p>
    <w:p w:rsidR="001A3604" w:rsidRDefault="001A3604">
      <w:pPr>
        <w:widowControl w:val="0"/>
        <w:autoSpaceDE w:val="0"/>
        <w:rPr>
          <w:b/>
        </w:rPr>
      </w:pPr>
    </w:p>
    <w:p w:rsidR="001A3604" w:rsidRDefault="001A3604">
      <w:pPr>
        <w:widowControl w:val="0"/>
        <w:autoSpaceDE w:val="0"/>
        <w:rPr>
          <w:b/>
        </w:rPr>
      </w:pPr>
    </w:p>
    <w:p w:rsidR="0031298D" w:rsidRDefault="001A3604" w:rsidP="004703F7">
      <w:pPr>
        <w:widowControl w:val="0"/>
        <w:autoSpaceDE w:val="0"/>
        <w:jc w:val="both"/>
      </w:pPr>
      <w:r>
        <w:t xml:space="preserve">Механические колебания. Пружинный  и математический маятники. Энергия гармонических </w:t>
      </w:r>
      <w:proofErr w:type="spellStart"/>
      <w:r>
        <w:t>колебаний.</w:t>
      </w:r>
      <w:r w:rsidR="0031298D">
        <w:t>Колебательный</w:t>
      </w:r>
      <w:proofErr w:type="spellEnd"/>
      <w:r w:rsidR="0031298D">
        <w:t xml:space="preserve"> контур. Свободные и вынужденные электромагнитные колебания. Гармонические электромагнитные колебания. </w:t>
      </w:r>
      <w:r>
        <w:t xml:space="preserve">Вынужденные колебания, цепи переменного </w:t>
      </w:r>
      <w:r>
        <w:lastRenderedPageBreak/>
        <w:t>тока</w:t>
      </w:r>
      <w:r w:rsidR="00981A3B">
        <w:t xml:space="preserve"> </w:t>
      </w:r>
      <w:r w:rsidR="0031298D">
        <w:t xml:space="preserve">Электрический резонанс. </w:t>
      </w:r>
      <w:r w:rsidR="008A1AE5">
        <w:t xml:space="preserve">Трансформатор. </w:t>
      </w:r>
      <w:r w:rsidR="0031298D">
        <w:t>Производство, передача и потребление электрической энергии.</w:t>
      </w:r>
    </w:p>
    <w:p w:rsidR="0031298D" w:rsidRDefault="0031298D" w:rsidP="004703F7">
      <w:pPr>
        <w:widowControl w:val="0"/>
        <w:autoSpaceDE w:val="0"/>
        <w:jc w:val="both"/>
      </w:pPr>
      <w:r>
        <w:t>Электромагнитное поле. Электромагнитные волны. Скорость электромагнитных волн.  Свойства электромагнитных волн.  Принципы радиосвязи и телевидения.</w:t>
      </w:r>
    </w:p>
    <w:p w:rsidR="0031298D" w:rsidRDefault="0031298D" w:rsidP="004703F7">
      <w:pPr>
        <w:widowControl w:val="0"/>
        <w:autoSpaceDE w:val="0"/>
        <w:jc w:val="both"/>
      </w:pPr>
      <w: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31298D" w:rsidRDefault="0031298D" w:rsidP="004703F7">
      <w:pPr>
        <w:widowControl w:val="0"/>
        <w:autoSpaceDE w:val="0"/>
        <w:spacing w:after="240"/>
        <w:jc w:val="both"/>
      </w:pPr>
      <w:r>
        <w:t>Постулаты специальной теории относительности. Полная энергия. Энергия покоя. Рел</w:t>
      </w:r>
      <w:r w:rsidR="00981A3B">
        <w:t xml:space="preserve">ятивистский импульс. </w:t>
      </w:r>
    </w:p>
    <w:p w:rsidR="0031298D" w:rsidRDefault="0031298D">
      <w:pPr>
        <w:ind w:firstLine="1276"/>
        <w:rPr>
          <w:b/>
          <w:i/>
        </w:rPr>
      </w:pPr>
      <w:r>
        <w:t xml:space="preserve"> </w:t>
      </w:r>
      <w:r>
        <w:rPr>
          <w:b/>
          <w:i/>
        </w:rPr>
        <w:t>Демонстрации:</w:t>
      </w:r>
    </w:p>
    <w:p w:rsidR="00981A3B" w:rsidRDefault="00981A3B">
      <w:pPr>
        <w:ind w:firstLine="1276"/>
      </w:pPr>
      <w:r>
        <w:t>Пружинный и математический маятники.</w:t>
      </w:r>
    </w:p>
    <w:p w:rsidR="0031298D" w:rsidRDefault="0031298D">
      <w:pPr>
        <w:ind w:firstLine="1276"/>
      </w:pPr>
      <w:r>
        <w:t>Свободные электромагнитные колебания.</w:t>
      </w:r>
    </w:p>
    <w:p w:rsidR="0031298D" w:rsidRDefault="0031298D">
      <w:pPr>
        <w:ind w:firstLine="1276"/>
      </w:pPr>
      <w:r>
        <w:t>Осциллограмма переменного тока.</w:t>
      </w:r>
    </w:p>
    <w:p w:rsidR="0031298D" w:rsidRDefault="0031298D">
      <w:pPr>
        <w:ind w:firstLine="1276"/>
      </w:pPr>
      <w:r>
        <w:t>Генератор переменного тока.</w:t>
      </w:r>
    </w:p>
    <w:p w:rsidR="0031298D" w:rsidRDefault="0031298D" w:rsidP="001A3604">
      <w:pPr>
        <w:ind w:firstLine="1276"/>
      </w:pPr>
      <w:r>
        <w:t>Излучение</w:t>
      </w:r>
      <w:r w:rsidR="001A3604">
        <w:t xml:space="preserve"> и прием электромагнитных волн.</w:t>
      </w:r>
    </w:p>
    <w:p w:rsidR="0031298D" w:rsidRDefault="0031298D">
      <w:pPr>
        <w:ind w:firstLine="1276"/>
      </w:pPr>
      <w:r>
        <w:t>Интерференция света.</w:t>
      </w:r>
    </w:p>
    <w:p w:rsidR="0031298D" w:rsidRDefault="0031298D">
      <w:pPr>
        <w:ind w:firstLine="1276"/>
      </w:pPr>
      <w:r>
        <w:t>Дифракция света.</w:t>
      </w:r>
    </w:p>
    <w:p w:rsidR="0031298D" w:rsidRDefault="0031298D">
      <w:pPr>
        <w:ind w:firstLine="1276"/>
      </w:pPr>
      <w:r>
        <w:t>Получение спектра с помощью призмы.</w:t>
      </w:r>
    </w:p>
    <w:p w:rsidR="0031298D" w:rsidRDefault="0031298D">
      <w:pPr>
        <w:ind w:firstLine="1276"/>
      </w:pPr>
      <w:r>
        <w:t>Получение спектра с помощью дифракционной решетки.</w:t>
      </w:r>
    </w:p>
    <w:p w:rsidR="0031298D" w:rsidRDefault="0031298D">
      <w:pPr>
        <w:ind w:firstLine="1276"/>
      </w:pPr>
      <w:r>
        <w:t>Поляризация света.</w:t>
      </w:r>
    </w:p>
    <w:p w:rsidR="0031298D" w:rsidRDefault="0031298D">
      <w:pPr>
        <w:ind w:firstLine="1276"/>
      </w:pPr>
      <w:r>
        <w:t>Прямолинейное распространение, отражение и преломление света.</w:t>
      </w:r>
    </w:p>
    <w:p w:rsidR="0031298D" w:rsidRDefault="0031298D">
      <w:pPr>
        <w:ind w:firstLine="1276"/>
      </w:pPr>
      <w:r>
        <w:t>Оптические приборы.</w:t>
      </w:r>
    </w:p>
    <w:p w:rsidR="0031298D" w:rsidRDefault="0031298D">
      <w:pPr>
        <w:ind w:firstLine="1276"/>
      </w:pPr>
    </w:p>
    <w:p w:rsidR="0031298D" w:rsidRDefault="0031298D">
      <w:pPr>
        <w:ind w:firstLine="1276"/>
        <w:rPr>
          <w:b/>
          <w:i/>
        </w:rPr>
      </w:pPr>
      <w:r>
        <w:rPr>
          <w:b/>
          <w:i/>
        </w:rPr>
        <w:t>Лабораторные работы:</w:t>
      </w:r>
    </w:p>
    <w:p w:rsidR="00981A3B" w:rsidRDefault="00981A3B" w:rsidP="001A3604">
      <w:pPr>
        <w:widowControl w:val="0"/>
        <w:numPr>
          <w:ilvl w:val="0"/>
          <w:numId w:val="22"/>
        </w:numPr>
        <w:autoSpaceDE w:val="0"/>
        <w:spacing w:before="120" w:after="120"/>
      </w:pPr>
      <w:r>
        <w:t xml:space="preserve">Измерение ускорения свободного падения с помощью груза на нити. </w:t>
      </w:r>
    </w:p>
    <w:p w:rsidR="0031298D" w:rsidRDefault="0031298D" w:rsidP="001A3604">
      <w:pPr>
        <w:widowControl w:val="0"/>
        <w:numPr>
          <w:ilvl w:val="0"/>
          <w:numId w:val="22"/>
        </w:numPr>
        <w:autoSpaceDE w:val="0"/>
        <w:spacing w:before="120" w:after="120"/>
      </w:pPr>
      <w:r>
        <w:t>Измерен</w:t>
      </w:r>
      <w:r w:rsidR="001A3604">
        <w:t>ие показателя преломления стекл</w:t>
      </w:r>
      <w:r w:rsidR="00981A3B">
        <w:t>а.</w:t>
      </w:r>
    </w:p>
    <w:p w:rsidR="001A3604" w:rsidRDefault="00981A3B" w:rsidP="001A3604">
      <w:pPr>
        <w:widowControl w:val="0"/>
        <w:numPr>
          <w:ilvl w:val="0"/>
          <w:numId w:val="22"/>
        </w:numPr>
        <w:autoSpaceDE w:val="0"/>
        <w:spacing w:before="120" w:after="120"/>
      </w:pPr>
      <w:r>
        <w:t>Наблюдение сплошного и линейчатого  спектров.</w:t>
      </w:r>
    </w:p>
    <w:p w:rsidR="00981A3B" w:rsidRDefault="00981A3B" w:rsidP="001A3604">
      <w:pPr>
        <w:widowControl w:val="0"/>
        <w:numPr>
          <w:ilvl w:val="0"/>
          <w:numId w:val="22"/>
        </w:numPr>
        <w:autoSpaceDE w:val="0"/>
        <w:spacing w:before="120" w:after="120"/>
      </w:pPr>
      <w:r>
        <w:t>Наблюдение дифракции и интерференции света</w:t>
      </w:r>
    </w:p>
    <w:p w:rsidR="00981A3B" w:rsidRDefault="00981A3B" w:rsidP="001A3604">
      <w:pPr>
        <w:widowControl w:val="0"/>
        <w:numPr>
          <w:ilvl w:val="0"/>
          <w:numId w:val="22"/>
        </w:numPr>
        <w:autoSpaceDE w:val="0"/>
        <w:spacing w:before="120" w:after="120"/>
      </w:pPr>
      <w:r>
        <w:t>Измерение длины световой волны.</w:t>
      </w:r>
    </w:p>
    <w:p w:rsidR="00981A3B" w:rsidRDefault="00981A3B">
      <w:pPr>
        <w:widowControl w:val="0"/>
        <w:autoSpaceDE w:val="0"/>
        <w:spacing w:before="120" w:after="120"/>
        <w:ind w:firstLine="709"/>
        <w:rPr>
          <w:b/>
        </w:rPr>
      </w:pPr>
    </w:p>
    <w:p w:rsidR="0031298D" w:rsidRDefault="00981A3B">
      <w:pPr>
        <w:widowControl w:val="0"/>
        <w:autoSpaceDE w:val="0"/>
        <w:spacing w:before="120" w:after="120"/>
        <w:ind w:firstLine="709"/>
        <w:rPr>
          <w:b/>
        </w:rPr>
      </w:pPr>
      <w:r>
        <w:rPr>
          <w:b/>
        </w:rPr>
        <w:t xml:space="preserve">   </w:t>
      </w:r>
      <w:r w:rsidR="0031298D">
        <w:rPr>
          <w:b/>
        </w:rPr>
        <w:t>Квантовая</w:t>
      </w:r>
      <w:r w:rsidR="008A1AE5">
        <w:rPr>
          <w:b/>
        </w:rPr>
        <w:t xml:space="preserve"> и ядерная</w:t>
      </w:r>
      <w:r w:rsidR="0031298D">
        <w:rPr>
          <w:b/>
        </w:rPr>
        <w:t xml:space="preserve"> физика</w:t>
      </w:r>
      <w:r w:rsidR="008A1AE5">
        <w:rPr>
          <w:b/>
        </w:rPr>
        <w:t>.</w:t>
      </w:r>
    </w:p>
    <w:p w:rsidR="0031298D" w:rsidRDefault="0031298D" w:rsidP="004703F7">
      <w:pPr>
        <w:widowControl w:val="0"/>
        <w:autoSpaceDE w:val="0"/>
        <w:jc w:val="both"/>
      </w:pPr>
      <w: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31298D" w:rsidRDefault="0031298D" w:rsidP="004703F7">
      <w:pPr>
        <w:widowControl w:val="0"/>
        <w:autoSpaceDE w:val="0"/>
        <w:jc w:val="both"/>
      </w:pPr>
      <w: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31298D" w:rsidRDefault="0031298D" w:rsidP="004703F7">
      <w:pPr>
        <w:widowControl w:val="0"/>
        <w:autoSpaceDE w:val="0"/>
        <w:jc w:val="both"/>
      </w:pPr>
      <w: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31298D" w:rsidRDefault="0031298D" w:rsidP="004703F7">
      <w:pPr>
        <w:widowControl w:val="0"/>
        <w:autoSpaceDE w:val="0"/>
        <w:jc w:val="both"/>
      </w:pPr>
      <w:r>
        <w:t>Ядерные реакции. Цепная реакция деления ядер. Ядерная энергетика. Термоядерный синтез.</w:t>
      </w:r>
    </w:p>
    <w:p w:rsidR="0031298D" w:rsidRDefault="0031298D" w:rsidP="004703F7">
      <w:pPr>
        <w:widowControl w:val="0"/>
        <w:autoSpaceDE w:val="0"/>
        <w:spacing w:after="240"/>
        <w:jc w:val="both"/>
      </w:pPr>
      <w:r>
        <w:t>Элементарные частицы. Фундаментальные взаимодействия.</w:t>
      </w:r>
    </w:p>
    <w:p w:rsidR="0031298D" w:rsidRDefault="0031298D">
      <w:pPr>
        <w:ind w:firstLine="1276"/>
        <w:rPr>
          <w:b/>
          <w:i/>
        </w:rPr>
      </w:pPr>
      <w:r>
        <w:rPr>
          <w:b/>
          <w:i/>
        </w:rPr>
        <w:t>Демонстрации:</w:t>
      </w:r>
    </w:p>
    <w:p w:rsidR="0031298D" w:rsidRDefault="00981A3B" w:rsidP="00981A3B">
      <w:pPr>
        <w:ind w:firstLine="1276"/>
      </w:pPr>
      <w:r>
        <w:t xml:space="preserve">Фотоэффект. </w:t>
      </w:r>
    </w:p>
    <w:p w:rsidR="0031298D" w:rsidRDefault="0031298D" w:rsidP="00981A3B">
      <w:pPr>
        <w:spacing w:after="240"/>
      </w:pPr>
    </w:p>
    <w:p w:rsidR="0031298D" w:rsidRDefault="0031298D">
      <w:pPr>
        <w:ind w:firstLine="1276"/>
        <w:rPr>
          <w:b/>
          <w:i/>
        </w:rPr>
      </w:pPr>
      <w:r>
        <w:rPr>
          <w:b/>
          <w:i/>
        </w:rPr>
        <w:t>Лабораторные работы:</w:t>
      </w:r>
    </w:p>
    <w:p w:rsidR="0031298D" w:rsidRDefault="00981A3B" w:rsidP="00981A3B">
      <w:pPr>
        <w:widowControl w:val="0"/>
        <w:numPr>
          <w:ilvl w:val="0"/>
          <w:numId w:val="23"/>
        </w:numPr>
        <w:autoSpaceDE w:val="0"/>
        <w:spacing w:after="240"/>
      </w:pPr>
      <w:r>
        <w:t>Изучение треков заряженных частиц .</w:t>
      </w:r>
    </w:p>
    <w:p w:rsidR="0031298D" w:rsidRDefault="0031298D">
      <w:pPr>
        <w:widowControl w:val="0"/>
        <w:autoSpaceDE w:val="0"/>
        <w:spacing w:after="240"/>
        <w:rPr>
          <w:b/>
        </w:rPr>
      </w:pPr>
      <w:r>
        <w:tab/>
      </w:r>
      <w:r w:rsidR="00981A3B">
        <w:t xml:space="preserve">      </w:t>
      </w:r>
      <w:r>
        <w:rPr>
          <w:b/>
        </w:rPr>
        <w:t>Строение Вселенной</w:t>
      </w:r>
    </w:p>
    <w:p w:rsidR="00817EC6" w:rsidRDefault="0031298D" w:rsidP="004703F7">
      <w:pPr>
        <w:widowControl w:val="0"/>
        <w:autoSpaceDE w:val="0"/>
        <w:spacing w:after="240"/>
        <w:jc w:val="both"/>
      </w:pPr>
      <w:r>
        <w:t xml:space="preserve">Расстояние до Луны, Солнца и ближайших звезд. Космические исследования, их научное и </w:t>
      </w:r>
      <w:r>
        <w:lastRenderedPageBreak/>
        <w:t>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</w:t>
      </w:r>
      <w:r w:rsidR="00981A3B">
        <w:t xml:space="preserve">авление о расширении </w:t>
      </w:r>
      <w:r w:rsidR="00854B69">
        <w:t>Вселенной.</w:t>
      </w:r>
    </w:p>
    <w:p w:rsidR="008A1AE5" w:rsidRDefault="008A1AE5" w:rsidP="004703F7">
      <w:pPr>
        <w:widowControl w:val="0"/>
        <w:autoSpaceDE w:val="0"/>
        <w:spacing w:after="240"/>
        <w:jc w:val="center"/>
        <w:rPr>
          <w:b/>
        </w:rPr>
      </w:pPr>
      <w:r>
        <w:rPr>
          <w:b/>
        </w:rPr>
        <w:t>Основное содержание программы для 11 класса.</w:t>
      </w:r>
    </w:p>
    <w:p w:rsidR="008A1AE5" w:rsidRDefault="008A1AE5" w:rsidP="004703F7">
      <w:pPr>
        <w:widowControl w:val="0"/>
        <w:autoSpaceDE w:val="0"/>
        <w:spacing w:after="240"/>
        <w:jc w:val="center"/>
        <w:rPr>
          <w:b/>
        </w:rPr>
      </w:pPr>
      <w:r>
        <w:rPr>
          <w:b/>
        </w:rPr>
        <w:t>Программой предусмотрено изучение разделов: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021"/>
        <w:gridCol w:w="878"/>
        <w:gridCol w:w="878"/>
      </w:tblGrid>
      <w:tr w:rsidR="006F17CB" w:rsidTr="00F851E7">
        <w:tc>
          <w:tcPr>
            <w:tcW w:w="0" w:type="auto"/>
            <w:shd w:val="clear" w:color="auto" w:fill="auto"/>
          </w:tcPr>
          <w:p w:rsidR="008A1AE5" w:rsidRDefault="008A1AE5" w:rsidP="00F851E7">
            <w:pPr>
              <w:widowControl w:val="0"/>
              <w:autoSpaceDE w:val="0"/>
              <w:spacing w:after="240"/>
            </w:pPr>
            <w:r>
              <w:t>№</w:t>
            </w:r>
          </w:p>
        </w:tc>
        <w:tc>
          <w:tcPr>
            <w:tcW w:w="0" w:type="auto"/>
            <w:shd w:val="clear" w:color="auto" w:fill="auto"/>
          </w:tcPr>
          <w:p w:rsidR="008A1AE5" w:rsidRPr="00580D36" w:rsidRDefault="00580D36" w:rsidP="00F851E7">
            <w:pPr>
              <w:widowControl w:val="0"/>
              <w:autoSpaceDE w:val="0"/>
              <w:spacing w:after="240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0" w:type="auto"/>
            <w:shd w:val="clear" w:color="auto" w:fill="auto"/>
          </w:tcPr>
          <w:p w:rsidR="008A1AE5" w:rsidRPr="00580D36" w:rsidRDefault="00580D36" w:rsidP="00F851E7">
            <w:pPr>
              <w:widowControl w:val="0"/>
              <w:autoSpaceDE w:val="0"/>
              <w:spacing w:after="240"/>
              <w:rPr>
                <w:b/>
              </w:rPr>
            </w:pPr>
            <w:r>
              <w:rPr>
                <w:b/>
              </w:rPr>
              <w:t>2 часа</w:t>
            </w:r>
          </w:p>
        </w:tc>
        <w:tc>
          <w:tcPr>
            <w:tcW w:w="0" w:type="auto"/>
            <w:shd w:val="clear" w:color="auto" w:fill="auto"/>
          </w:tcPr>
          <w:p w:rsidR="008A1AE5" w:rsidRPr="00580D36" w:rsidRDefault="00580D36" w:rsidP="00F851E7">
            <w:pPr>
              <w:widowControl w:val="0"/>
              <w:autoSpaceDE w:val="0"/>
              <w:spacing w:after="240"/>
              <w:rPr>
                <w:b/>
              </w:rPr>
            </w:pPr>
            <w:r>
              <w:rPr>
                <w:b/>
              </w:rPr>
              <w:t>4 часа</w:t>
            </w: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8A1AE5" w:rsidRDefault="00580D36" w:rsidP="00F851E7">
            <w:pPr>
              <w:widowControl w:val="0"/>
              <w:autoSpaceDE w:val="0"/>
              <w:spacing w:after="240"/>
            </w:pPr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8A1AE5" w:rsidRDefault="00580D36" w:rsidP="00F851E7">
            <w:pPr>
              <w:widowControl w:val="0"/>
              <w:autoSpaceDE w:val="0"/>
              <w:spacing w:after="240"/>
            </w:pPr>
            <w:r>
              <w:t xml:space="preserve">Введение. Повторение.           </w:t>
            </w:r>
          </w:p>
        </w:tc>
        <w:tc>
          <w:tcPr>
            <w:tcW w:w="0" w:type="auto"/>
            <w:shd w:val="clear" w:color="auto" w:fill="auto"/>
          </w:tcPr>
          <w:p w:rsidR="008A1AE5" w:rsidRDefault="005A2D11" w:rsidP="00F851E7">
            <w:pPr>
              <w:widowControl w:val="0"/>
              <w:autoSpaceDE w:val="0"/>
              <w:spacing w:after="240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8A1AE5" w:rsidRDefault="00580D36" w:rsidP="00F851E7">
            <w:pPr>
              <w:widowControl w:val="0"/>
              <w:autoSpaceDE w:val="0"/>
              <w:spacing w:after="240"/>
            </w:pPr>
            <w:r>
              <w:t>4</w:t>
            </w: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8A1AE5" w:rsidRPr="00580D36" w:rsidRDefault="00580D36" w:rsidP="00F851E7">
            <w:pPr>
              <w:widowControl w:val="0"/>
              <w:autoSpaceDE w:val="0"/>
              <w:spacing w:after="24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80D36" w:rsidRPr="00580D36" w:rsidRDefault="00580D36" w:rsidP="00F851E7">
            <w:pPr>
              <w:widowControl w:val="0"/>
              <w:autoSpaceDE w:val="0"/>
              <w:spacing w:after="240"/>
            </w:pPr>
            <w:r>
              <w:rPr>
                <w:b/>
              </w:rPr>
              <w:t>Электродинамика ( продолжение).</w:t>
            </w:r>
          </w:p>
        </w:tc>
        <w:tc>
          <w:tcPr>
            <w:tcW w:w="0" w:type="auto"/>
            <w:shd w:val="clear" w:color="auto" w:fill="auto"/>
          </w:tcPr>
          <w:p w:rsidR="008A1AE5" w:rsidRDefault="008A1AE5" w:rsidP="00F851E7">
            <w:pPr>
              <w:widowControl w:val="0"/>
              <w:autoSpaceDE w:val="0"/>
              <w:spacing w:after="240"/>
            </w:pPr>
          </w:p>
        </w:tc>
        <w:tc>
          <w:tcPr>
            <w:tcW w:w="0" w:type="auto"/>
            <w:shd w:val="clear" w:color="auto" w:fill="auto"/>
          </w:tcPr>
          <w:p w:rsidR="008A1AE5" w:rsidRDefault="008A1AE5" w:rsidP="00F851E7">
            <w:pPr>
              <w:widowControl w:val="0"/>
              <w:autoSpaceDE w:val="0"/>
              <w:spacing w:after="240"/>
            </w:pP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8A1AE5" w:rsidRDefault="00580D36" w:rsidP="00F851E7">
            <w:pPr>
              <w:widowControl w:val="0"/>
              <w:autoSpaceDE w:val="0"/>
              <w:spacing w:after="240"/>
            </w:pPr>
            <w:r>
              <w:t>2.1.</w:t>
            </w:r>
          </w:p>
        </w:tc>
        <w:tc>
          <w:tcPr>
            <w:tcW w:w="0" w:type="auto"/>
            <w:shd w:val="clear" w:color="auto" w:fill="auto"/>
          </w:tcPr>
          <w:p w:rsidR="008A1AE5" w:rsidRDefault="00580D36" w:rsidP="00F851E7">
            <w:pPr>
              <w:widowControl w:val="0"/>
              <w:autoSpaceDE w:val="0"/>
              <w:spacing w:after="240"/>
            </w:pPr>
            <w:r>
              <w:t>Магнитное  поле.</w:t>
            </w:r>
          </w:p>
        </w:tc>
        <w:tc>
          <w:tcPr>
            <w:tcW w:w="0" w:type="auto"/>
            <w:shd w:val="clear" w:color="auto" w:fill="auto"/>
          </w:tcPr>
          <w:p w:rsidR="008A1AE5" w:rsidRDefault="005A2D11" w:rsidP="00F851E7">
            <w:pPr>
              <w:widowControl w:val="0"/>
              <w:autoSpaceDE w:val="0"/>
              <w:spacing w:after="240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8A1AE5" w:rsidRDefault="00580D36" w:rsidP="00F851E7">
            <w:pPr>
              <w:widowControl w:val="0"/>
              <w:autoSpaceDE w:val="0"/>
              <w:spacing w:after="240"/>
            </w:pPr>
            <w:r>
              <w:t>9</w:t>
            </w: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8A1AE5" w:rsidRDefault="00580D36" w:rsidP="00F851E7">
            <w:pPr>
              <w:widowControl w:val="0"/>
              <w:autoSpaceDE w:val="0"/>
              <w:spacing w:after="240"/>
            </w:pPr>
            <w:r>
              <w:t>2.2.</w:t>
            </w:r>
          </w:p>
        </w:tc>
        <w:tc>
          <w:tcPr>
            <w:tcW w:w="0" w:type="auto"/>
            <w:shd w:val="clear" w:color="auto" w:fill="auto"/>
          </w:tcPr>
          <w:p w:rsidR="008A1AE5" w:rsidRDefault="00580D36" w:rsidP="00F851E7">
            <w:pPr>
              <w:widowControl w:val="0"/>
              <w:autoSpaceDE w:val="0"/>
              <w:spacing w:after="240"/>
            </w:pPr>
            <w:r>
              <w:t>Электромагнитная  индукция</w:t>
            </w:r>
          </w:p>
        </w:tc>
        <w:tc>
          <w:tcPr>
            <w:tcW w:w="0" w:type="auto"/>
            <w:shd w:val="clear" w:color="auto" w:fill="auto"/>
          </w:tcPr>
          <w:p w:rsidR="008A1AE5" w:rsidRDefault="005A2D11" w:rsidP="00F851E7">
            <w:pPr>
              <w:widowControl w:val="0"/>
              <w:autoSpaceDE w:val="0"/>
              <w:spacing w:after="240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8A1AE5" w:rsidRDefault="00580D36" w:rsidP="00F851E7">
            <w:pPr>
              <w:widowControl w:val="0"/>
              <w:autoSpaceDE w:val="0"/>
              <w:spacing w:after="240"/>
            </w:pPr>
            <w:r>
              <w:t>10</w:t>
            </w: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8A1AE5" w:rsidRPr="00580D36" w:rsidRDefault="00580D36" w:rsidP="00F851E7">
            <w:pPr>
              <w:widowControl w:val="0"/>
              <w:autoSpaceDE w:val="0"/>
              <w:spacing w:after="24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8A1AE5" w:rsidRPr="00580D36" w:rsidRDefault="00580D36" w:rsidP="00F851E7">
            <w:pPr>
              <w:widowControl w:val="0"/>
              <w:autoSpaceDE w:val="0"/>
              <w:spacing w:after="240"/>
              <w:rPr>
                <w:b/>
              </w:rPr>
            </w:pPr>
            <w:r>
              <w:rPr>
                <w:b/>
              </w:rPr>
              <w:t xml:space="preserve">Механические и электромагнитные  колебания.   </w:t>
            </w:r>
          </w:p>
        </w:tc>
        <w:tc>
          <w:tcPr>
            <w:tcW w:w="0" w:type="auto"/>
            <w:shd w:val="clear" w:color="auto" w:fill="auto"/>
          </w:tcPr>
          <w:p w:rsidR="008A1AE5" w:rsidRDefault="008A1AE5" w:rsidP="00F851E7">
            <w:pPr>
              <w:widowControl w:val="0"/>
              <w:autoSpaceDE w:val="0"/>
              <w:spacing w:after="240"/>
            </w:pPr>
          </w:p>
        </w:tc>
        <w:tc>
          <w:tcPr>
            <w:tcW w:w="0" w:type="auto"/>
            <w:shd w:val="clear" w:color="auto" w:fill="auto"/>
          </w:tcPr>
          <w:p w:rsidR="008A1AE5" w:rsidRDefault="008A1AE5" w:rsidP="00F851E7">
            <w:pPr>
              <w:widowControl w:val="0"/>
              <w:autoSpaceDE w:val="0"/>
              <w:spacing w:after="240"/>
            </w:pP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8A1AE5" w:rsidRDefault="00580D36" w:rsidP="00F851E7">
            <w:pPr>
              <w:widowControl w:val="0"/>
              <w:autoSpaceDE w:val="0"/>
              <w:spacing w:after="240"/>
            </w:pPr>
            <w:r>
              <w:t>3.1</w:t>
            </w:r>
          </w:p>
        </w:tc>
        <w:tc>
          <w:tcPr>
            <w:tcW w:w="0" w:type="auto"/>
            <w:shd w:val="clear" w:color="auto" w:fill="auto"/>
          </w:tcPr>
          <w:p w:rsidR="008A1AE5" w:rsidRDefault="00580D36" w:rsidP="00F851E7">
            <w:pPr>
              <w:widowControl w:val="0"/>
              <w:autoSpaceDE w:val="0"/>
              <w:spacing w:after="240"/>
            </w:pPr>
            <w:r>
              <w:t>Механические  колебания.</w:t>
            </w:r>
          </w:p>
        </w:tc>
        <w:tc>
          <w:tcPr>
            <w:tcW w:w="0" w:type="auto"/>
            <w:shd w:val="clear" w:color="auto" w:fill="auto"/>
          </w:tcPr>
          <w:p w:rsidR="008A1AE5" w:rsidRDefault="005A2D11" w:rsidP="00F851E7">
            <w:pPr>
              <w:widowControl w:val="0"/>
              <w:autoSpaceDE w:val="0"/>
              <w:spacing w:after="240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8A1AE5" w:rsidRDefault="00580D36" w:rsidP="00F851E7">
            <w:pPr>
              <w:widowControl w:val="0"/>
              <w:autoSpaceDE w:val="0"/>
              <w:spacing w:after="240"/>
            </w:pPr>
            <w:r>
              <w:t>10</w:t>
            </w: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8A1AE5" w:rsidRDefault="00580D36" w:rsidP="00F851E7">
            <w:pPr>
              <w:widowControl w:val="0"/>
              <w:autoSpaceDE w:val="0"/>
              <w:spacing w:after="240"/>
            </w:pPr>
            <w:r>
              <w:t>3.2.</w:t>
            </w:r>
          </w:p>
        </w:tc>
        <w:tc>
          <w:tcPr>
            <w:tcW w:w="0" w:type="auto"/>
            <w:shd w:val="clear" w:color="auto" w:fill="auto"/>
          </w:tcPr>
          <w:p w:rsidR="008A1AE5" w:rsidRDefault="00580D36" w:rsidP="00F851E7">
            <w:pPr>
              <w:widowControl w:val="0"/>
              <w:autoSpaceDE w:val="0"/>
              <w:spacing w:after="240"/>
            </w:pPr>
            <w:r>
              <w:t>Электромагнитные колебания</w:t>
            </w:r>
          </w:p>
        </w:tc>
        <w:tc>
          <w:tcPr>
            <w:tcW w:w="0" w:type="auto"/>
            <w:shd w:val="clear" w:color="auto" w:fill="auto"/>
          </w:tcPr>
          <w:p w:rsidR="008A1AE5" w:rsidRDefault="005A2D11" w:rsidP="00F851E7">
            <w:pPr>
              <w:widowControl w:val="0"/>
              <w:autoSpaceDE w:val="0"/>
              <w:spacing w:after="240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8A1AE5" w:rsidRDefault="00580D36" w:rsidP="00F851E7">
            <w:pPr>
              <w:widowControl w:val="0"/>
              <w:autoSpaceDE w:val="0"/>
              <w:spacing w:after="240"/>
            </w:pPr>
            <w:r>
              <w:t>13</w:t>
            </w: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8A1AE5" w:rsidRPr="00580D36" w:rsidRDefault="00580D36" w:rsidP="00F851E7">
            <w:pPr>
              <w:widowControl w:val="0"/>
              <w:autoSpaceDE w:val="0"/>
              <w:spacing w:after="24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8A1AE5" w:rsidRPr="00580D36" w:rsidRDefault="006F17CB" w:rsidP="00F851E7">
            <w:pPr>
              <w:widowControl w:val="0"/>
              <w:autoSpaceDE w:val="0"/>
              <w:spacing w:after="240"/>
              <w:rPr>
                <w:b/>
              </w:rPr>
            </w:pPr>
            <w:r>
              <w:rPr>
                <w:b/>
              </w:rPr>
              <w:t>Механические и электромагнитные волны.</w:t>
            </w:r>
          </w:p>
        </w:tc>
        <w:tc>
          <w:tcPr>
            <w:tcW w:w="0" w:type="auto"/>
            <w:shd w:val="clear" w:color="auto" w:fill="auto"/>
          </w:tcPr>
          <w:p w:rsidR="008A1AE5" w:rsidRDefault="008A1AE5" w:rsidP="00F851E7">
            <w:pPr>
              <w:widowControl w:val="0"/>
              <w:autoSpaceDE w:val="0"/>
              <w:spacing w:after="240"/>
            </w:pPr>
          </w:p>
        </w:tc>
        <w:tc>
          <w:tcPr>
            <w:tcW w:w="0" w:type="auto"/>
            <w:shd w:val="clear" w:color="auto" w:fill="auto"/>
          </w:tcPr>
          <w:p w:rsidR="008A1AE5" w:rsidRDefault="008A1AE5" w:rsidP="00F851E7">
            <w:pPr>
              <w:widowControl w:val="0"/>
              <w:autoSpaceDE w:val="0"/>
              <w:spacing w:after="240"/>
            </w:pP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6F17CB" w:rsidRPr="006F17CB" w:rsidRDefault="006F17CB" w:rsidP="00F851E7">
            <w:pPr>
              <w:widowControl w:val="0"/>
              <w:autoSpaceDE w:val="0"/>
              <w:spacing w:after="240"/>
            </w:pPr>
            <w:r>
              <w:t>4.1.</w:t>
            </w:r>
          </w:p>
        </w:tc>
        <w:tc>
          <w:tcPr>
            <w:tcW w:w="0" w:type="auto"/>
            <w:shd w:val="clear" w:color="auto" w:fill="auto"/>
          </w:tcPr>
          <w:p w:rsidR="006F17CB" w:rsidRPr="006F17CB" w:rsidRDefault="006F17CB" w:rsidP="00F851E7">
            <w:pPr>
              <w:widowControl w:val="0"/>
              <w:autoSpaceDE w:val="0"/>
              <w:spacing w:after="240"/>
            </w:pPr>
            <w:r>
              <w:t>Механические  волны. Звук.</w:t>
            </w:r>
          </w:p>
        </w:tc>
        <w:tc>
          <w:tcPr>
            <w:tcW w:w="0" w:type="auto"/>
            <w:shd w:val="clear" w:color="auto" w:fill="auto"/>
          </w:tcPr>
          <w:p w:rsidR="006F17CB" w:rsidRDefault="005A2D11" w:rsidP="00F851E7">
            <w:pPr>
              <w:widowControl w:val="0"/>
              <w:autoSpaceDE w:val="0"/>
              <w:spacing w:after="240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</w:pPr>
            <w:r>
              <w:t>3</w:t>
            </w: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</w:pPr>
            <w:r>
              <w:t>4.2.</w:t>
            </w:r>
          </w:p>
        </w:tc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</w:pPr>
            <w:r>
              <w:t>Электромагнитные волны.</w:t>
            </w:r>
          </w:p>
        </w:tc>
        <w:tc>
          <w:tcPr>
            <w:tcW w:w="0" w:type="auto"/>
            <w:shd w:val="clear" w:color="auto" w:fill="auto"/>
          </w:tcPr>
          <w:p w:rsidR="006F17CB" w:rsidRDefault="005A2D11" w:rsidP="00F851E7">
            <w:pPr>
              <w:widowControl w:val="0"/>
              <w:autoSpaceDE w:val="0"/>
              <w:spacing w:after="240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</w:pPr>
            <w:r>
              <w:t>7</w:t>
            </w: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6F17CB" w:rsidRPr="006F17CB" w:rsidRDefault="006F17CB" w:rsidP="00F851E7">
            <w:pPr>
              <w:widowControl w:val="0"/>
              <w:autoSpaceDE w:val="0"/>
              <w:spacing w:after="24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6F17CB" w:rsidRPr="006F17CB" w:rsidRDefault="006F17CB" w:rsidP="00F851E7">
            <w:pPr>
              <w:widowControl w:val="0"/>
              <w:autoSpaceDE w:val="0"/>
              <w:spacing w:after="240"/>
            </w:pPr>
            <w:r>
              <w:rPr>
                <w:b/>
              </w:rPr>
              <w:t>Оптика.</w:t>
            </w:r>
          </w:p>
        </w:tc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</w:pPr>
          </w:p>
        </w:tc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</w:pPr>
          </w:p>
        </w:tc>
      </w:tr>
      <w:tr w:rsidR="005A2D11" w:rsidTr="00F851E7">
        <w:tc>
          <w:tcPr>
            <w:tcW w:w="0" w:type="auto"/>
            <w:shd w:val="clear" w:color="auto" w:fill="auto"/>
          </w:tcPr>
          <w:p w:rsidR="005A2D11" w:rsidRPr="006F17CB" w:rsidRDefault="005A2D11" w:rsidP="00F851E7">
            <w:pPr>
              <w:widowControl w:val="0"/>
              <w:autoSpaceDE w:val="0"/>
              <w:spacing w:after="240"/>
            </w:pPr>
            <w:r>
              <w:t>5.1.</w:t>
            </w:r>
          </w:p>
        </w:tc>
        <w:tc>
          <w:tcPr>
            <w:tcW w:w="0" w:type="auto"/>
            <w:shd w:val="clear" w:color="auto" w:fill="auto"/>
          </w:tcPr>
          <w:p w:rsidR="005A2D11" w:rsidRPr="006F17CB" w:rsidRDefault="005A2D11" w:rsidP="00F851E7">
            <w:pPr>
              <w:widowControl w:val="0"/>
              <w:autoSpaceDE w:val="0"/>
              <w:spacing w:after="240"/>
            </w:pPr>
            <w:r>
              <w:t>Геометрическая  оптика.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2D11" w:rsidRDefault="005A2D11" w:rsidP="00F851E7">
            <w:pPr>
              <w:widowControl w:val="0"/>
              <w:autoSpaceDE w:val="0"/>
              <w:spacing w:after="240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5A2D11" w:rsidRDefault="005A2D11" w:rsidP="00F851E7">
            <w:pPr>
              <w:widowControl w:val="0"/>
              <w:autoSpaceDE w:val="0"/>
              <w:spacing w:after="240"/>
            </w:pPr>
            <w:r>
              <w:t>14</w:t>
            </w:r>
          </w:p>
        </w:tc>
      </w:tr>
      <w:tr w:rsidR="005A2D11" w:rsidTr="00F851E7">
        <w:tc>
          <w:tcPr>
            <w:tcW w:w="0" w:type="auto"/>
            <w:shd w:val="clear" w:color="auto" w:fill="auto"/>
          </w:tcPr>
          <w:p w:rsidR="005A2D11" w:rsidRDefault="005A2D11" w:rsidP="00F851E7">
            <w:pPr>
              <w:widowControl w:val="0"/>
              <w:autoSpaceDE w:val="0"/>
              <w:spacing w:after="240"/>
            </w:pPr>
            <w:r>
              <w:t>5.2.</w:t>
            </w:r>
          </w:p>
        </w:tc>
        <w:tc>
          <w:tcPr>
            <w:tcW w:w="0" w:type="auto"/>
            <w:shd w:val="clear" w:color="auto" w:fill="auto"/>
          </w:tcPr>
          <w:p w:rsidR="005A2D11" w:rsidRDefault="005A2D11" w:rsidP="00F851E7">
            <w:pPr>
              <w:widowControl w:val="0"/>
              <w:autoSpaceDE w:val="0"/>
              <w:spacing w:after="240"/>
            </w:pPr>
            <w:r>
              <w:t>Волновая  оптика.</w:t>
            </w:r>
          </w:p>
        </w:tc>
        <w:tc>
          <w:tcPr>
            <w:tcW w:w="0" w:type="auto"/>
            <w:vMerge/>
            <w:shd w:val="clear" w:color="auto" w:fill="auto"/>
          </w:tcPr>
          <w:p w:rsidR="005A2D11" w:rsidRDefault="005A2D11" w:rsidP="00F851E7">
            <w:pPr>
              <w:widowControl w:val="0"/>
              <w:autoSpaceDE w:val="0"/>
              <w:spacing w:after="240"/>
            </w:pPr>
          </w:p>
        </w:tc>
        <w:tc>
          <w:tcPr>
            <w:tcW w:w="0" w:type="auto"/>
            <w:shd w:val="clear" w:color="auto" w:fill="auto"/>
          </w:tcPr>
          <w:p w:rsidR="005A2D11" w:rsidRDefault="005A2D11" w:rsidP="00F851E7">
            <w:pPr>
              <w:widowControl w:val="0"/>
              <w:autoSpaceDE w:val="0"/>
              <w:spacing w:after="240"/>
            </w:pPr>
            <w:r>
              <w:t>15</w:t>
            </w: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</w:pPr>
            <w:r>
              <w:t>5.3.</w:t>
            </w:r>
          </w:p>
        </w:tc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</w:pPr>
            <w:r>
              <w:t>Элементы специальной теории относительности.</w:t>
            </w:r>
          </w:p>
        </w:tc>
        <w:tc>
          <w:tcPr>
            <w:tcW w:w="0" w:type="auto"/>
            <w:shd w:val="clear" w:color="auto" w:fill="auto"/>
          </w:tcPr>
          <w:p w:rsidR="006F17CB" w:rsidRDefault="005A2D11" w:rsidP="00F851E7">
            <w:pPr>
              <w:widowControl w:val="0"/>
              <w:autoSpaceDE w:val="0"/>
              <w:spacing w:after="240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</w:pPr>
            <w:r>
              <w:t>5</w:t>
            </w: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6F17CB" w:rsidRPr="006F17CB" w:rsidRDefault="006F17CB" w:rsidP="00F851E7">
            <w:pPr>
              <w:widowControl w:val="0"/>
              <w:autoSpaceDE w:val="0"/>
              <w:spacing w:after="24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6F17CB" w:rsidRPr="006F17CB" w:rsidRDefault="006F17CB" w:rsidP="00F851E7">
            <w:pPr>
              <w:widowControl w:val="0"/>
              <w:autoSpaceDE w:val="0"/>
              <w:spacing w:after="240"/>
              <w:rPr>
                <w:b/>
              </w:rPr>
            </w:pPr>
            <w:r>
              <w:rPr>
                <w:b/>
              </w:rPr>
              <w:t>Кванты. Атомная и ядерная физика. Элементарные  частицы.</w:t>
            </w:r>
          </w:p>
        </w:tc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</w:pPr>
          </w:p>
        </w:tc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</w:pP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6F17CB" w:rsidRPr="006F17CB" w:rsidRDefault="006F17CB" w:rsidP="00F851E7">
            <w:pPr>
              <w:widowControl w:val="0"/>
              <w:autoSpaceDE w:val="0"/>
              <w:spacing w:after="240"/>
            </w:pPr>
            <w:r>
              <w:t>6.1</w:t>
            </w:r>
          </w:p>
        </w:tc>
        <w:tc>
          <w:tcPr>
            <w:tcW w:w="0" w:type="auto"/>
            <w:shd w:val="clear" w:color="auto" w:fill="auto"/>
          </w:tcPr>
          <w:p w:rsidR="006F17CB" w:rsidRPr="006F17CB" w:rsidRDefault="006F17CB" w:rsidP="00F851E7">
            <w:pPr>
              <w:widowControl w:val="0"/>
              <w:autoSpaceDE w:val="0"/>
              <w:spacing w:after="240"/>
            </w:pPr>
            <w:r>
              <w:t>Квантовая физика.</w:t>
            </w:r>
          </w:p>
        </w:tc>
        <w:tc>
          <w:tcPr>
            <w:tcW w:w="0" w:type="auto"/>
            <w:shd w:val="clear" w:color="auto" w:fill="auto"/>
          </w:tcPr>
          <w:p w:rsidR="006F17CB" w:rsidRDefault="005A2D11" w:rsidP="00F851E7">
            <w:pPr>
              <w:widowControl w:val="0"/>
              <w:autoSpaceDE w:val="0"/>
              <w:spacing w:after="240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</w:pPr>
            <w:r>
              <w:t>9</w:t>
            </w:r>
          </w:p>
        </w:tc>
      </w:tr>
      <w:tr w:rsidR="005A2D11" w:rsidTr="00F851E7">
        <w:tc>
          <w:tcPr>
            <w:tcW w:w="0" w:type="auto"/>
            <w:shd w:val="clear" w:color="auto" w:fill="auto"/>
          </w:tcPr>
          <w:p w:rsidR="005A2D11" w:rsidRDefault="005A2D11" w:rsidP="00F851E7">
            <w:pPr>
              <w:widowControl w:val="0"/>
              <w:autoSpaceDE w:val="0"/>
              <w:spacing w:after="240"/>
            </w:pPr>
            <w:r>
              <w:t>6.2.</w:t>
            </w:r>
          </w:p>
        </w:tc>
        <w:tc>
          <w:tcPr>
            <w:tcW w:w="0" w:type="auto"/>
            <w:shd w:val="clear" w:color="auto" w:fill="auto"/>
          </w:tcPr>
          <w:p w:rsidR="005A2D11" w:rsidRDefault="005A2D11" w:rsidP="00F851E7">
            <w:pPr>
              <w:widowControl w:val="0"/>
              <w:autoSpaceDE w:val="0"/>
              <w:spacing w:after="240"/>
            </w:pPr>
            <w:r>
              <w:t>Строение атома.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2D11" w:rsidRDefault="005A2D11" w:rsidP="00F851E7">
            <w:pPr>
              <w:widowControl w:val="0"/>
              <w:autoSpaceDE w:val="0"/>
              <w:spacing w:after="240"/>
            </w:pPr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5A2D11" w:rsidRDefault="005A2D11" w:rsidP="00F851E7">
            <w:pPr>
              <w:widowControl w:val="0"/>
              <w:autoSpaceDE w:val="0"/>
              <w:spacing w:after="240"/>
            </w:pPr>
            <w:r>
              <w:t>6</w:t>
            </w:r>
          </w:p>
        </w:tc>
      </w:tr>
      <w:tr w:rsidR="005A2D11" w:rsidTr="00F851E7">
        <w:tc>
          <w:tcPr>
            <w:tcW w:w="0" w:type="auto"/>
            <w:shd w:val="clear" w:color="auto" w:fill="auto"/>
          </w:tcPr>
          <w:p w:rsidR="005A2D11" w:rsidRDefault="005A2D11" w:rsidP="00F851E7">
            <w:pPr>
              <w:widowControl w:val="0"/>
              <w:autoSpaceDE w:val="0"/>
              <w:spacing w:after="240"/>
            </w:pPr>
            <w:r>
              <w:t>6.7.</w:t>
            </w:r>
          </w:p>
        </w:tc>
        <w:tc>
          <w:tcPr>
            <w:tcW w:w="0" w:type="auto"/>
            <w:shd w:val="clear" w:color="auto" w:fill="auto"/>
          </w:tcPr>
          <w:p w:rsidR="005A2D11" w:rsidRDefault="005A2D11" w:rsidP="00F851E7">
            <w:pPr>
              <w:widowControl w:val="0"/>
              <w:autoSpaceDE w:val="0"/>
              <w:spacing w:after="240"/>
            </w:pPr>
            <w:r>
              <w:t>Строение атомного ядра.</w:t>
            </w:r>
          </w:p>
        </w:tc>
        <w:tc>
          <w:tcPr>
            <w:tcW w:w="0" w:type="auto"/>
            <w:vMerge/>
            <w:shd w:val="clear" w:color="auto" w:fill="auto"/>
          </w:tcPr>
          <w:p w:rsidR="005A2D11" w:rsidRDefault="005A2D11" w:rsidP="00F851E7">
            <w:pPr>
              <w:widowControl w:val="0"/>
              <w:autoSpaceDE w:val="0"/>
              <w:spacing w:after="240"/>
            </w:pPr>
          </w:p>
        </w:tc>
        <w:tc>
          <w:tcPr>
            <w:tcW w:w="0" w:type="auto"/>
            <w:shd w:val="clear" w:color="auto" w:fill="auto"/>
          </w:tcPr>
          <w:p w:rsidR="005A2D11" w:rsidRDefault="005A2D11" w:rsidP="00F851E7">
            <w:pPr>
              <w:widowControl w:val="0"/>
              <w:autoSpaceDE w:val="0"/>
              <w:spacing w:after="240"/>
            </w:pPr>
            <w:r>
              <w:t>12</w:t>
            </w: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6F17CB" w:rsidRPr="006F17CB" w:rsidRDefault="006F17CB" w:rsidP="00F851E7">
            <w:pPr>
              <w:widowControl w:val="0"/>
              <w:autoSpaceDE w:val="0"/>
              <w:spacing w:after="24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6F17CB" w:rsidRPr="006F17CB" w:rsidRDefault="006F17CB" w:rsidP="00F851E7">
            <w:pPr>
              <w:widowControl w:val="0"/>
              <w:autoSpaceDE w:val="0"/>
              <w:spacing w:after="240"/>
              <w:rPr>
                <w:b/>
              </w:rPr>
            </w:pPr>
            <w:r>
              <w:rPr>
                <w:b/>
              </w:rPr>
              <w:t>Строение Вселенной.</w:t>
            </w:r>
          </w:p>
        </w:tc>
        <w:tc>
          <w:tcPr>
            <w:tcW w:w="0" w:type="auto"/>
            <w:shd w:val="clear" w:color="auto" w:fill="auto"/>
          </w:tcPr>
          <w:p w:rsidR="006F17CB" w:rsidRDefault="005A2D11" w:rsidP="00F851E7">
            <w:pPr>
              <w:widowControl w:val="0"/>
              <w:autoSpaceDE w:val="0"/>
              <w:spacing w:after="240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</w:pPr>
            <w:r>
              <w:t>12</w:t>
            </w: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  <w:rPr>
                <w:b/>
              </w:rPr>
            </w:pPr>
            <w:r>
              <w:rPr>
                <w:b/>
              </w:rPr>
              <w:t>Повторение.</w:t>
            </w:r>
          </w:p>
        </w:tc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</w:pPr>
          </w:p>
        </w:tc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</w:pPr>
            <w:r>
              <w:t>4</w:t>
            </w:r>
          </w:p>
        </w:tc>
      </w:tr>
      <w:tr w:rsidR="006F17CB" w:rsidTr="00F851E7">
        <w:tc>
          <w:tcPr>
            <w:tcW w:w="0" w:type="auto"/>
            <w:shd w:val="clear" w:color="auto" w:fill="auto"/>
          </w:tcPr>
          <w:p w:rsidR="006F17CB" w:rsidRDefault="006F17CB" w:rsidP="00F851E7">
            <w:pPr>
              <w:widowControl w:val="0"/>
              <w:autoSpaceDE w:val="0"/>
              <w:spacing w:after="24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F17CB" w:rsidRPr="006F17CB" w:rsidRDefault="006F17CB" w:rsidP="00F851E7">
            <w:pPr>
              <w:widowControl w:val="0"/>
              <w:autoSpaceDE w:val="0"/>
              <w:spacing w:after="240"/>
            </w:pPr>
            <w:r>
              <w:t>КОНТРО</w:t>
            </w:r>
            <w:r w:rsidR="000558C2">
              <w:t>ЛЬНЫЕ  РАБОТЫ</w:t>
            </w:r>
          </w:p>
        </w:tc>
        <w:tc>
          <w:tcPr>
            <w:tcW w:w="0" w:type="auto"/>
            <w:shd w:val="clear" w:color="auto" w:fill="auto"/>
          </w:tcPr>
          <w:p w:rsidR="006F17CB" w:rsidRDefault="004703F7" w:rsidP="00F851E7">
            <w:pPr>
              <w:widowControl w:val="0"/>
              <w:autoSpaceDE w:val="0"/>
              <w:spacing w:after="240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6F17CB" w:rsidRDefault="000558C2" w:rsidP="00F851E7">
            <w:pPr>
              <w:widowControl w:val="0"/>
              <w:autoSpaceDE w:val="0"/>
              <w:spacing w:after="240"/>
            </w:pPr>
            <w:r>
              <w:t>7</w:t>
            </w:r>
          </w:p>
        </w:tc>
      </w:tr>
      <w:tr w:rsidR="000558C2" w:rsidTr="00F851E7">
        <w:tc>
          <w:tcPr>
            <w:tcW w:w="0" w:type="auto"/>
            <w:shd w:val="clear" w:color="auto" w:fill="auto"/>
          </w:tcPr>
          <w:p w:rsidR="000558C2" w:rsidRDefault="000558C2" w:rsidP="00F851E7">
            <w:pPr>
              <w:widowControl w:val="0"/>
              <w:autoSpaceDE w:val="0"/>
              <w:spacing w:after="24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558C2" w:rsidRDefault="000558C2" w:rsidP="00F851E7">
            <w:pPr>
              <w:widowControl w:val="0"/>
              <w:autoSpaceDE w:val="0"/>
              <w:spacing w:after="240"/>
            </w:pPr>
            <w:r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0558C2" w:rsidRDefault="004703F7" w:rsidP="00F851E7">
            <w:pPr>
              <w:widowControl w:val="0"/>
              <w:autoSpaceDE w:val="0"/>
              <w:spacing w:after="240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0558C2" w:rsidRDefault="000558C2" w:rsidP="00F851E7">
            <w:pPr>
              <w:widowControl w:val="0"/>
              <w:autoSpaceDE w:val="0"/>
              <w:spacing w:after="240"/>
            </w:pPr>
            <w:r>
              <w:t>7</w:t>
            </w:r>
          </w:p>
        </w:tc>
      </w:tr>
    </w:tbl>
    <w:p w:rsidR="008A1AE5" w:rsidRPr="008A1AE5" w:rsidRDefault="008A1AE5" w:rsidP="00854B69">
      <w:pPr>
        <w:widowControl w:val="0"/>
        <w:autoSpaceDE w:val="0"/>
        <w:spacing w:after="240"/>
      </w:pPr>
    </w:p>
    <w:p w:rsidR="0031298D" w:rsidRDefault="0031298D" w:rsidP="004703F7">
      <w:pPr>
        <w:jc w:val="center"/>
        <w:rPr>
          <w:b/>
        </w:rPr>
      </w:pPr>
      <w:r>
        <w:rPr>
          <w:b/>
        </w:rPr>
        <w:lastRenderedPageBreak/>
        <w:t>Учебно-методический комплект</w:t>
      </w:r>
    </w:p>
    <w:p w:rsidR="00854B69" w:rsidRDefault="00854B69" w:rsidP="00854B69">
      <w:pPr>
        <w:rPr>
          <w:b/>
        </w:rPr>
      </w:pPr>
    </w:p>
    <w:p w:rsidR="0031298D" w:rsidRDefault="0031298D">
      <w:pPr>
        <w:numPr>
          <w:ilvl w:val="0"/>
          <w:numId w:val="4"/>
        </w:numPr>
        <w:autoSpaceDE w:val="0"/>
        <w:jc w:val="both"/>
      </w:pPr>
      <w:r>
        <w:t>Государственный образовательный стандарт общего образования. // Официальные документы в образовании. – 2004. № 24-25.</w:t>
      </w:r>
    </w:p>
    <w:p w:rsidR="0031298D" w:rsidRDefault="0031298D">
      <w:pPr>
        <w:numPr>
          <w:ilvl w:val="0"/>
          <w:numId w:val="4"/>
        </w:numPr>
        <w:autoSpaceDE w:val="0"/>
        <w:jc w:val="both"/>
      </w:pPr>
      <w:r>
        <w:t>Закон Российской Федерации «Об образовании» // Образование в документах и комментариях. – М.: АСТ «</w:t>
      </w:r>
      <w:proofErr w:type="spellStart"/>
      <w:r>
        <w:t>Астрель</w:t>
      </w:r>
      <w:proofErr w:type="spellEnd"/>
      <w:r>
        <w:t xml:space="preserve">» </w:t>
      </w:r>
      <w:proofErr w:type="spellStart"/>
      <w:r>
        <w:t>Профиздат</w:t>
      </w:r>
      <w:proofErr w:type="spellEnd"/>
      <w:r>
        <w:t>. -2005. 64 с.</w:t>
      </w:r>
    </w:p>
    <w:p w:rsidR="0031298D" w:rsidRDefault="0031298D">
      <w:pPr>
        <w:numPr>
          <w:ilvl w:val="0"/>
          <w:numId w:val="4"/>
        </w:numPr>
        <w:jc w:val="both"/>
      </w:pPr>
      <w:r>
        <w:rPr>
          <w:bCs/>
        </w:rPr>
        <w:t>Учебник:</w:t>
      </w:r>
      <w:r w:rsidR="00854B69">
        <w:t xml:space="preserve"> С. А. Тихомирова, Б. М. Яворский. </w:t>
      </w:r>
      <w:r>
        <w:t xml:space="preserve">Физика: Учеб. Для 10 </w:t>
      </w:r>
      <w:proofErr w:type="spellStart"/>
      <w:r>
        <w:t>кл</w:t>
      </w:r>
      <w:proofErr w:type="spellEnd"/>
      <w:r>
        <w:t>. общеобразовательных учреждени</w:t>
      </w:r>
      <w:r w:rsidR="00854B69">
        <w:t>й. – Мнемозина, 2013</w:t>
      </w:r>
      <w:r>
        <w:t>.</w:t>
      </w:r>
    </w:p>
    <w:p w:rsidR="0031298D" w:rsidRDefault="00854B69">
      <w:pPr>
        <w:numPr>
          <w:ilvl w:val="0"/>
          <w:numId w:val="4"/>
        </w:numPr>
        <w:jc w:val="both"/>
      </w:pPr>
      <w:r>
        <w:rPr>
          <w:bCs/>
        </w:rPr>
        <w:t xml:space="preserve">Учебник: С. А. Тихомирова, Б. М. Яворский. </w:t>
      </w:r>
      <w:r w:rsidR="0031298D">
        <w:t xml:space="preserve">Физика: Учеб. Для 11 </w:t>
      </w:r>
      <w:proofErr w:type="spellStart"/>
      <w:r w:rsidR="0031298D">
        <w:t>кл</w:t>
      </w:r>
      <w:proofErr w:type="spellEnd"/>
      <w:r w:rsidR="0031298D">
        <w:t>. общеобразовательных учр</w:t>
      </w:r>
      <w:r>
        <w:t>еждений. – Мнемозина,  2013</w:t>
      </w:r>
      <w:r w:rsidR="0031298D">
        <w:t>.</w:t>
      </w:r>
    </w:p>
    <w:p w:rsidR="0031298D" w:rsidRDefault="0031298D">
      <w:pPr>
        <w:numPr>
          <w:ilvl w:val="0"/>
          <w:numId w:val="4"/>
        </w:numPr>
        <w:jc w:val="both"/>
      </w:pPr>
      <w:r>
        <w:rPr>
          <w:bCs/>
        </w:rPr>
        <w:t xml:space="preserve">Сборники задач: </w:t>
      </w:r>
      <w:r>
        <w:t xml:space="preserve">Физика. Задачник. 10-11 </w:t>
      </w:r>
      <w:proofErr w:type="spellStart"/>
      <w:r>
        <w:t>кл</w:t>
      </w:r>
      <w:proofErr w:type="spellEnd"/>
      <w:r>
        <w:t xml:space="preserve">.: Пособие для </w:t>
      </w:r>
      <w:proofErr w:type="spellStart"/>
      <w:r>
        <w:t>общеобразоват</w:t>
      </w:r>
      <w:proofErr w:type="spellEnd"/>
      <w:r>
        <w:t xml:space="preserve">. учреждений / </w:t>
      </w:r>
      <w:proofErr w:type="spellStart"/>
      <w:r>
        <w:t>Рымкевич</w:t>
      </w:r>
      <w:proofErr w:type="spellEnd"/>
      <w:r>
        <w:t xml:space="preserve"> А.П. – 8-е изд., стереотип. – М.: Дрофа, 2008. – 192 с. </w:t>
      </w:r>
    </w:p>
    <w:p w:rsidR="0031298D" w:rsidRDefault="0031298D">
      <w:pPr>
        <w:ind w:firstLine="360"/>
        <w:jc w:val="center"/>
        <w:rPr>
          <w:b/>
          <w:bCs/>
        </w:rPr>
      </w:pPr>
      <w:r>
        <w:rPr>
          <w:b/>
          <w:bCs/>
        </w:rPr>
        <w:t>Методическое обеспечение:</w:t>
      </w:r>
    </w:p>
    <w:p w:rsidR="0031298D" w:rsidRDefault="0031298D">
      <w:pPr>
        <w:numPr>
          <w:ilvl w:val="0"/>
          <w:numId w:val="11"/>
        </w:numPr>
        <w:jc w:val="both"/>
      </w:pPr>
      <w:proofErr w:type="spellStart"/>
      <w:r>
        <w:t>Каменецкий</w:t>
      </w:r>
      <w:proofErr w:type="spellEnd"/>
      <w:r>
        <w:t xml:space="preserve"> С.Е., Орехов В.П.. Методика решения задач по физике в средней школе. – М.: Просвещение, 1987.</w:t>
      </w:r>
    </w:p>
    <w:p w:rsidR="0031298D" w:rsidRDefault="0031298D">
      <w:pPr>
        <w:numPr>
          <w:ilvl w:val="0"/>
          <w:numId w:val="11"/>
        </w:numPr>
        <w:jc w:val="both"/>
      </w:pPr>
      <w:proofErr w:type="spellStart"/>
      <w:r>
        <w:t>Кирик</w:t>
      </w:r>
      <w:proofErr w:type="spellEnd"/>
      <w:r>
        <w:t xml:space="preserve"> Л.А., </w:t>
      </w:r>
      <w:proofErr w:type="spellStart"/>
      <w:r>
        <w:t>Генденштейн</w:t>
      </w:r>
      <w:proofErr w:type="spellEnd"/>
      <w:r>
        <w:t xml:space="preserve"> Л.Э., Дик Ю.И. Физика 10 класс. Методические материалы для учителя. Под редакцией В.А. Орлова. М.: </w:t>
      </w:r>
      <w:proofErr w:type="spellStart"/>
      <w:r>
        <w:t>Илекса</w:t>
      </w:r>
      <w:proofErr w:type="spellEnd"/>
      <w:r>
        <w:t xml:space="preserve">, 2005 </w:t>
      </w:r>
    </w:p>
    <w:p w:rsidR="0031298D" w:rsidRDefault="0031298D">
      <w:pPr>
        <w:numPr>
          <w:ilvl w:val="0"/>
          <w:numId w:val="11"/>
        </w:numPr>
        <w:jc w:val="both"/>
      </w:pPr>
      <w:r>
        <w:t>Коровин В.А., Степанова Г.Н. Материалы для подготовки и проведения итоговой аттестации выпускников средней (полной) школы по физике. – Дрофа, 2001-2002</w:t>
      </w:r>
    </w:p>
    <w:p w:rsidR="0031298D" w:rsidRDefault="0031298D">
      <w:pPr>
        <w:numPr>
          <w:ilvl w:val="0"/>
          <w:numId w:val="11"/>
        </w:numPr>
        <w:jc w:val="both"/>
      </w:pPr>
      <w:r>
        <w:t>Коровин В.А., Демидова М.Ю. Методический справочник учителя физики. – Мнемозина, 2000-2003</w:t>
      </w:r>
    </w:p>
    <w:p w:rsidR="0031298D" w:rsidRDefault="0031298D" w:rsidP="00607237">
      <w:pPr>
        <w:numPr>
          <w:ilvl w:val="0"/>
          <w:numId w:val="11"/>
        </w:numPr>
        <w:jc w:val="both"/>
      </w:pPr>
      <w:r>
        <w:t xml:space="preserve">Маркина В. Г.. Физика 11 класс: поурочные планы по учебнику Г.Я. Мякишева, Б.Б. </w:t>
      </w:r>
      <w:proofErr w:type="spellStart"/>
      <w:r>
        <w:t>Буховцева</w:t>
      </w:r>
      <w:proofErr w:type="spellEnd"/>
      <w:r>
        <w:t>. – Волгоград: Учитель, 2006</w:t>
      </w:r>
    </w:p>
    <w:p w:rsidR="0031298D" w:rsidRPr="00607237" w:rsidRDefault="0031298D" w:rsidP="00607237">
      <w:pPr>
        <w:numPr>
          <w:ilvl w:val="0"/>
          <w:numId w:val="11"/>
        </w:numPr>
        <w:jc w:val="both"/>
      </w:pPr>
      <w:r>
        <w:t xml:space="preserve">Шаталов В.Ф., </w:t>
      </w:r>
      <w:proofErr w:type="spellStart"/>
      <w:r>
        <w:t>Шейман</w:t>
      </w:r>
      <w:proofErr w:type="spellEnd"/>
      <w:r>
        <w:t xml:space="preserve"> В.М., Хайт А.М.. Опорные конспекты по кинематике и динамике. – М.: Просвещение, 198</w:t>
      </w:r>
    </w:p>
    <w:p w:rsidR="0031298D" w:rsidRDefault="0031298D">
      <w:pPr>
        <w:jc w:val="both"/>
      </w:pPr>
    </w:p>
    <w:p w:rsidR="0031298D" w:rsidRDefault="0031298D">
      <w:pPr>
        <w:jc w:val="both"/>
      </w:pPr>
    </w:p>
    <w:p w:rsidR="0031298D" w:rsidRDefault="0031298D">
      <w:pPr>
        <w:jc w:val="both"/>
      </w:pPr>
      <w:r>
        <w:t xml:space="preserve">                                                                                                                                       </w:t>
      </w:r>
    </w:p>
    <w:p w:rsidR="0031298D" w:rsidRPr="00607237" w:rsidRDefault="0031298D" w:rsidP="00607237">
      <w:pPr>
        <w:spacing w:before="120" w:after="120"/>
        <w:rPr>
          <w:b/>
        </w:rPr>
      </w:pPr>
    </w:p>
    <w:p w:rsidR="0031298D" w:rsidRDefault="0031298D">
      <w:pPr>
        <w:pStyle w:val="ad"/>
        <w:rPr>
          <w:sz w:val="24"/>
          <w:szCs w:val="24"/>
        </w:rPr>
      </w:pPr>
    </w:p>
    <w:p w:rsidR="0031298D" w:rsidRDefault="0031298D">
      <w:pPr>
        <w:spacing w:before="120" w:after="120"/>
      </w:pPr>
    </w:p>
    <w:sectPr w:rsidR="0031298D" w:rsidSect="004703F7">
      <w:pgSz w:w="11906" w:h="16838"/>
      <w:pgMar w:top="851" w:right="1127" w:bottom="851" w:left="1127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3A" w:rsidRDefault="00E3403A">
      <w:r>
        <w:separator/>
      </w:r>
    </w:p>
  </w:endnote>
  <w:endnote w:type="continuationSeparator" w:id="1">
    <w:p w:rsidR="00E3403A" w:rsidRDefault="00E3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3A" w:rsidRDefault="00E3403A">
      <w:r>
        <w:separator/>
      </w:r>
    </w:p>
  </w:footnote>
  <w:footnote w:type="continuationSeparator" w:id="1">
    <w:p w:rsidR="00E3403A" w:rsidRDefault="00E34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54" w:hanging="72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42" w:hanging="108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56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30" w:hanging="144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04" w:hanging="180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8" w:hanging="180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92" w:hanging="2160"/>
      </w:pPr>
      <w:rPr>
        <w:rFonts w:eastAsia="Times New Roman"/>
        <w:b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561" w:hanging="360"/>
      </w:pPr>
      <w:rPr>
        <w:rFonts w:ascii="Symbol" w:hAnsi="Symbol"/>
        <w:b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17">
    <w:nsid w:val="0C4E4F12"/>
    <w:multiLevelType w:val="hybridMultilevel"/>
    <w:tmpl w:val="30F0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0E6461"/>
    <w:multiLevelType w:val="hybridMultilevel"/>
    <w:tmpl w:val="478E7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2A6177A"/>
    <w:multiLevelType w:val="hybridMultilevel"/>
    <w:tmpl w:val="4B90375E"/>
    <w:lvl w:ilvl="0" w:tplc="223E08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1646211E"/>
    <w:multiLevelType w:val="hybridMultilevel"/>
    <w:tmpl w:val="2C2CFB5A"/>
    <w:lvl w:ilvl="0" w:tplc="0156B98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1B3F64B0"/>
    <w:multiLevelType w:val="hybridMultilevel"/>
    <w:tmpl w:val="2188A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E515DC"/>
    <w:multiLevelType w:val="hybridMultilevel"/>
    <w:tmpl w:val="72DCE11E"/>
    <w:lvl w:ilvl="0" w:tplc="A9CEDC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E785CCC"/>
    <w:multiLevelType w:val="hybridMultilevel"/>
    <w:tmpl w:val="A962A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DF6B08"/>
    <w:multiLevelType w:val="hybridMultilevel"/>
    <w:tmpl w:val="D608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8"/>
  </w:num>
  <w:num w:numId="20">
    <w:abstractNumId w:val="23"/>
  </w:num>
  <w:num w:numId="21">
    <w:abstractNumId w:val="22"/>
  </w:num>
  <w:num w:numId="22">
    <w:abstractNumId w:val="20"/>
  </w:num>
  <w:num w:numId="23">
    <w:abstractNumId w:val="19"/>
  </w:num>
  <w:num w:numId="24">
    <w:abstractNumId w:val="17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EC6"/>
    <w:rsid w:val="000141CD"/>
    <w:rsid w:val="00016BD4"/>
    <w:rsid w:val="000516D7"/>
    <w:rsid w:val="000558C2"/>
    <w:rsid w:val="00066D64"/>
    <w:rsid w:val="00074B99"/>
    <w:rsid w:val="00083A33"/>
    <w:rsid w:val="000B34F4"/>
    <w:rsid w:val="0014127D"/>
    <w:rsid w:val="00156DB8"/>
    <w:rsid w:val="001A3604"/>
    <w:rsid w:val="002326F9"/>
    <w:rsid w:val="00240B82"/>
    <w:rsid w:val="00254867"/>
    <w:rsid w:val="002877A4"/>
    <w:rsid w:val="00293E92"/>
    <w:rsid w:val="0031298D"/>
    <w:rsid w:val="0033145A"/>
    <w:rsid w:val="00334033"/>
    <w:rsid w:val="00382FA6"/>
    <w:rsid w:val="00417178"/>
    <w:rsid w:val="00441A99"/>
    <w:rsid w:val="0044288F"/>
    <w:rsid w:val="00456CE4"/>
    <w:rsid w:val="00463128"/>
    <w:rsid w:val="004703F7"/>
    <w:rsid w:val="00473D32"/>
    <w:rsid w:val="0049616C"/>
    <w:rsid w:val="004A0CC3"/>
    <w:rsid w:val="004C43FE"/>
    <w:rsid w:val="004F07C5"/>
    <w:rsid w:val="00503E38"/>
    <w:rsid w:val="005142DC"/>
    <w:rsid w:val="0057598D"/>
    <w:rsid w:val="00580D36"/>
    <w:rsid w:val="005A2D11"/>
    <w:rsid w:val="005B40B0"/>
    <w:rsid w:val="005E4930"/>
    <w:rsid w:val="00607237"/>
    <w:rsid w:val="006A3BC2"/>
    <w:rsid w:val="006E2AAC"/>
    <w:rsid w:val="006F17CB"/>
    <w:rsid w:val="0071610B"/>
    <w:rsid w:val="007275C5"/>
    <w:rsid w:val="007400C2"/>
    <w:rsid w:val="00766658"/>
    <w:rsid w:val="00767729"/>
    <w:rsid w:val="007D3EE1"/>
    <w:rsid w:val="007F092E"/>
    <w:rsid w:val="00807288"/>
    <w:rsid w:val="00817EC6"/>
    <w:rsid w:val="00854B69"/>
    <w:rsid w:val="008A1AE5"/>
    <w:rsid w:val="008B18B0"/>
    <w:rsid w:val="008B3ADB"/>
    <w:rsid w:val="009003B6"/>
    <w:rsid w:val="00981A3B"/>
    <w:rsid w:val="009A28C4"/>
    <w:rsid w:val="009C51EA"/>
    <w:rsid w:val="00A42E6F"/>
    <w:rsid w:val="00B122B5"/>
    <w:rsid w:val="00B20AD0"/>
    <w:rsid w:val="00B55222"/>
    <w:rsid w:val="00B74E29"/>
    <w:rsid w:val="00B777C4"/>
    <w:rsid w:val="00B903F3"/>
    <w:rsid w:val="00B92D45"/>
    <w:rsid w:val="00BD2027"/>
    <w:rsid w:val="00BE234D"/>
    <w:rsid w:val="00BF1454"/>
    <w:rsid w:val="00C900E3"/>
    <w:rsid w:val="00CA1C04"/>
    <w:rsid w:val="00CC47AF"/>
    <w:rsid w:val="00D42FE6"/>
    <w:rsid w:val="00D636AA"/>
    <w:rsid w:val="00DA14BA"/>
    <w:rsid w:val="00DC620F"/>
    <w:rsid w:val="00DE124F"/>
    <w:rsid w:val="00E0726E"/>
    <w:rsid w:val="00E3403A"/>
    <w:rsid w:val="00EB47F2"/>
    <w:rsid w:val="00EC7A86"/>
    <w:rsid w:val="00ED2BC9"/>
    <w:rsid w:val="00F8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Symbol" w:hAnsi="Symbol"/>
      <w:b/>
    </w:rPr>
  </w:style>
  <w:style w:type="character" w:customStyle="1" w:styleId="WW8Num5z3">
    <w:name w:val="WW8Num5z3"/>
    <w:rPr>
      <w:rFonts w:eastAsia="Times New Roman"/>
      <w:b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3">
    <w:name w:val="WW8Num6z3"/>
    <w:rPr>
      <w:b w:val="0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6">
    <w:name w:val="WW8Num6z6"/>
    <w:rPr>
      <w:rFonts w:ascii="Symbol" w:hAnsi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  <w:b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2z1">
    <w:name w:val="WW8Num12z1"/>
    <w:rPr>
      <w:rFonts w:ascii="Symbol" w:hAnsi="Symbol"/>
      <w:b/>
    </w:rPr>
  </w:style>
  <w:style w:type="character" w:customStyle="1" w:styleId="WW8Num12z3">
    <w:name w:val="WW8Num12z3"/>
    <w:rPr>
      <w:rFonts w:eastAsia="Times New Roman"/>
      <w:b/>
    </w:rPr>
  </w:style>
  <w:style w:type="character" w:customStyle="1" w:styleId="WW8Num13z3">
    <w:name w:val="WW8Num13z3"/>
    <w:rPr>
      <w:b w:val="0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6">
    <w:name w:val="WW8Num13z6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20">
    <w:name w:val="Основной шрифт абзаца2"/>
  </w:style>
  <w:style w:type="character" w:styleId="a3">
    <w:name w:val="page number"/>
    <w:basedOn w:val="20"/>
  </w:style>
  <w:style w:type="character" w:customStyle="1" w:styleId="10">
    <w:name w:val="Заголовок 1 Знак"/>
    <w:rPr>
      <w:rFonts w:ascii="Arial" w:hAnsi="Arial"/>
      <w:b/>
      <w:kern w:val="1"/>
      <w:sz w:val="28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21">
    <w:name w:val="Заголовок 2 Знак"/>
    <w:rPr>
      <w:rFonts w:ascii="Arial" w:hAnsi="Arial"/>
      <w:b/>
      <w:i/>
      <w:sz w:val="24"/>
      <w:lang w:val="ru-RU" w:eastAsia="ar-SA" w:bidi="ar-SA"/>
    </w:rPr>
  </w:style>
  <w:style w:type="character" w:customStyle="1" w:styleId="40">
    <w:name w:val="Заголовок 4 Знак"/>
    <w:rPr>
      <w:b/>
      <w:sz w:val="28"/>
      <w:u w:val="single"/>
      <w:lang w:val="ru-RU" w:eastAsia="ar-SA" w:bidi="ar-SA"/>
    </w:rPr>
  </w:style>
  <w:style w:type="character" w:customStyle="1" w:styleId="a4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5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1">
    <w:name w:val="Основной шрифт абзаца1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  <w:sz w:val="28"/>
      <w:szCs w:val="20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</w:pPr>
    <w:rPr>
      <w:sz w:val="28"/>
      <w:szCs w:val="20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sz w:val="22"/>
      <w:szCs w:val="22"/>
    </w:r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  <w:sz w:val="28"/>
      <w:szCs w:val="20"/>
    </w:rPr>
  </w:style>
  <w:style w:type="paragraph" w:styleId="af">
    <w:name w:val="Title"/>
    <w:basedOn w:val="a7"/>
    <w:next w:val="af0"/>
    <w:qFormat/>
  </w:style>
  <w:style w:type="paragraph" w:styleId="af0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af1">
    <w:name w:val="Содержимое таблицы"/>
    <w:basedOn w:val="a"/>
    <w:pPr>
      <w:suppressLineNumbers/>
    </w:pPr>
    <w:rPr>
      <w:sz w:val="28"/>
      <w:szCs w:val="20"/>
    </w:r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8A1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trebovaniya_bezopasno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org/text/category/11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D9992-6E50-480A-9295-D00C8796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5104</Words>
  <Characters>29094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 для 10-11 классов</vt:lpstr>
    </vt:vector>
  </TitlesOfParts>
  <Company>Microsoft</Company>
  <LinksUpToDate>false</LinksUpToDate>
  <CharactersWithSpaces>34130</CharactersWithSpaces>
  <SharedDoc>false</SharedDoc>
  <HLinks>
    <vt:vector size="12" baseType="variant">
      <vt:variant>
        <vt:i4>5963900</vt:i4>
      </vt:variant>
      <vt:variant>
        <vt:i4>3</vt:i4>
      </vt:variant>
      <vt:variant>
        <vt:i4>0</vt:i4>
      </vt:variant>
      <vt:variant>
        <vt:i4>5</vt:i4>
      </vt:variant>
      <vt:variant>
        <vt:lpwstr>http://www.pandia.org/text/category/11_klass/</vt:lpwstr>
      </vt:variant>
      <vt:variant>
        <vt:lpwstr/>
      </vt:variant>
      <vt:variant>
        <vt:i4>2228250</vt:i4>
      </vt:variant>
      <vt:variant>
        <vt:i4>0</vt:i4>
      </vt:variant>
      <vt:variant>
        <vt:i4>0</vt:i4>
      </vt:variant>
      <vt:variant>
        <vt:i4>5</vt:i4>
      </vt:variant>
      <vt:variant>
        <vt:lpwstr>http://www.pandia.org/text/category/trebovaniya_bezopasnosti/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 для 10-11 классов</dc:title>
  <dc:creator>Admin</dc:creator>
  <cp:lastModifiedBy>Администратор безопасности</cp:lastModifiedBy>
  <cp:revision>4</cp:revision>
  <cp:lastPrinted>2019-05-05T06:11:00Z</cp:lastPrinted>
  <dcterms:created xsi:type="dcterms:W3CDTF">2019-05-05T08:46:00Z</dcterms:created>
  <dcterms:modified xsi:type="dcterms:W3CDTF">2019-05-05T08:47:00Z</dcterms:modified>
</cp:coreProperties>
</file>