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39" w:rsidRPr="00F61B4E" w:rsidRDefault="00F61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21-го по 26 – е января в Комнате боевой славы  </w:t>
      </w:r>
      <w:r w:rsidR="00222D8D">
        <w:rPr>
          <w:rFonts w:ascii="Times New Roman" w:hAnsi="Times New Roman" w:cs="Times New Roman"/>
          <w:sz w:val="28"/>
          <w:szCs w:val="28"/>
        </w:rPr>
        <w:t>прошли экскурсии под руководством Близнюковой Раисы Капитоновны</w:t>
      </w:r>
      <w:r w:rsidR="00273D4C">
        <w:rPr>
          <w:rFonts w:ascii="Times New Roman" w:hAnsi="Times New Roman" w:cs="Times New Roman"/>
          <w:sz w:val="28"/>
          <w:szCs w:val="28"/>
        </w:rPr>
        <w:t>, посвящённые 70-тилетию освобождения города Невинномысска от немецких захватчиков.</w:t>
      </w:r>
      <w:r w:rsidR="004A7524">
        <w:rPr>
          <w:rFonts w:ascii="Times New Roman" w:hAnsi="Times New Roman" w:cs="Times New Roman"/>
          <w:sz w:val="28"/>
          <w:szCs w:val="28"/>
        </w:rPr>
        <w:t xml:space="preserve"> Экскурсии проводили учащиеся 5-го класса, которые продемонстрировали хорошее знание материала. Посетить Комнату боевой славы могли все желающие классные коллективы. И хочется отметить, что даже старшеклассники с неподдельным интересом слушали экскурсоводов и рассматривали ещё не виденные фотографии.</w:t>
      </w:r>
    </w:p>
    <w:sectPr w:rsidR="00331C39" w:rsidRPr="00F61B4E" w:rsidSect="00F61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61B4E"/>
    <w:rsid w:val="00222D8D"/>
    <w:rsid w:val="00273D4C"/>
    <w:rsid w:val="00331C39"/>
    <w:rsid w:val="004A7524"/>
    <w:rsid w:val="004C3E7E"/>
    <w:rsid w:val="00F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dcterms:created xsi:type="dcterms:W3CDTF">2013-02-04T04:20:00Z</dcterms:created>
  <dcterms:modified xsi:type="dcterms:W3CDTF">2013-02-04T05:28:00Z</dcterms:modified>
</cp:coreProperties>
</file>